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7" w:rsidRDefault="006C1987" w:rsidP="009436CE">
      <w:pPr>
        <w:rPr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«Панозерская основная общеобразовательная школа»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Кемского муниципального района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 заседании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Директор школы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3703D">
        <w:rPr>
          <w:rFonts w:ascii="Times New Roman" w:hAnsi="Times New Roman" w:cs="Times New Roman"/>
          <w:u w:val="single"/>
        </w:rPr>
        <w:t>«__</w:t>
      </w:r>
      <w:r w:rsidR="0003703D" w:rsidRPr="0003703D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</w:rPr>
        <w:t xml:space="preserve">___» </w:t>
      </w:r>
      <w:r w:rsidR="0003703D">
        <w:rPr>
          <w:rFonts w:ascii="Times New Roman" w:hAnsi="Times New Roman" w:cs="Times New Roman"/>
          <w:u w:val="single"/>
        </w:rPr>
        <w:t>августа</w:t>
      </w:r>
      <w:r w:rsidR="000370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20</w:t>
      </w:r>
      <w:r w:rsidR="0003703D">
        <w:rPr>
          <w:rFonts w:ascii="Times New Roman" w:hAnsi="Times New Roman" w:cs="Times New Roman"/>
        </w:rPr>
        <w:t xml:space="preserve">18 </w:t>
      </w:r>
      <w:r w:rsidR="0003703D">
        <w:rPr>
          <w:rFonts w:ascii="Times New Roman" w:hAnsi="Times New Roman" w:cs="Times New Roman"/>
        </w:rPr>
        <w:softHyphen/>
      </w:r>
      <w:r w:rsidR="0003703D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                                                        ________ /Е.А. Дмитриева/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</w:t>
      </w:r>
      <w:r w:rsidR="0003703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_________                                                              «_</w:t>
      </w:r>
      <w:r w:rsidR="000370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__» </w:t>
      </w:r>
      <w:proofErr w:type="spellStart"/>
      <w:r>
        <w:rPr>
          <w:rFonts w:ascii="Times New Roman" w:hAnsi="Times New Roman" w:cs="Times New Roman"/>
        </w:rPr>
        <w:t>_</w:t>
      </w:r>
      <w:r w:rsidR="0003703D">
        <w:rPr>
          <w:rFonts w:ascii="Times New Roman" w:hAnsi="Times New Roman" w:cs="Times New Roman"/>
        </w:rPr>
        <w:t>августа</w:t>
      </w:r>
      <w:proofErr w:type="spellEnd"/>
      <w:r w:rsidR="00037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03703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  г.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                                             </w:t>
      </w:r>
      <w:r w:rsidR="00533B91">
        <w:rPr>
          <w:rFonts w:ascii="Times New Roman" w:hAnsi="Times New Roman" w:cs="Times New Roman"/>
          <w:b/>
          <w:sz w:val="28"/>
          <w:szCs w:val="28"/>
        </w:rPr>
        <w:t>культурологической</w:t>
      </w:r>
      <w:r w:rsidR="00DA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9436CE" w:rsidRDefault="009436CE" w:rsidP="00943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71A">
        <w:rPr>
          <w:b/>
          <w:sz w:val="28"/>
          <w:szCs w:val="28"/>
        </w:rPr>
        <w:t>Формула правильного</w:t>
      </w:r>
      <w:r w:rsidR="00143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11 – 13 лет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 года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Автор-составитель: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Штаюнда  Светлана Николаевна, учитель химии и биологии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1B" w:rsidRP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Панозеро, 2018</w:t>
      </w:r>
    </w:p>
    <w:p w:rsidR="006C1987" w:rsidRPr="00460C00" w:rsidRDefault="00DA271A" w:rsidP="00460C00">
      <w:pPr>
        <w:jc w:val="center"/>
      </w:pPr>
      <w:r>
        <w:rPr>
          <w:rFonts w:ascii="Times New Roman" w:hAnsi="Times New Roman" w:cs="Times New Roman"/>
        </w:rPr>
        <w:lastRenderedPageBreak/>
        <w:t xml:space="preserve"> «Формула правильного питания</w:t>
      </w:r>
      <w:r w:rsidR="006C1987" w:rsidRPr="00130F61">
        <w:rPr>
          <w:rFonts w:ascii="Times New Roman" w:hAnsi="Times New Roman" w:cs="Times New Roman"/>
        </w:rPr>
        <w:t>»</w:t>
      </w:r>
      <w:r w:rsidR="003F5BCF">
        <w:rPr>
          <w:rFonts w:ascii="Times New Roman" w:hAnsi="Times New Roman" w:cs="Times New Roman"/>
        </w:rPr>
        <w:t xml:space="preserve"> </w:t>
      </w:r>
      <w:r w:rsidR="006C1987" w:rsidRPr="00130F61">
        <w:rPr>
          <w:rFonts w:ascii="Times New Roman" w:hAnsi="Times New Roman" w:cs="Times New Roman"/>
        </w:rPr>
        <w:t xml:space="preserve">образовательная программа, ориентирована на достижение результатов определенного </w:t>
      </w:r>
      <w:r w:rsidR="00F9086A" w:rsidRPr="00130F61">
        <w:rPr>
          <w:rFonts w:ascii="Times New Roman" w:hAnsi="Times New Roman" w:cs="Times New Roman"/>
        </w:rPr>
        <w:t>уровня,  социальное направление</w:t>
      </w:r>
      <w:r w:rsidR="006C1987" w:rsidRPr="00130F61">
        <w:rPr>
          <w:rFonts w:ascii="Times New Roman" w:hAnsi="Times New Roman" w:cs="Times New Roman"/>
        </w:rPr>
        <w:t>.</w:t>
      </w:r>
    </w:p>
    <w:p w:rsidR="006C1987" w:rsidRPr="00130F61" w:rsidRDefault="006C1987" w:rsidP="001E021B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130F61">
        <w:rPr>
          <w:rFonts w:ascii="Times New Roman" w:hAnsi="Times New Roman" w:cs="Times New Roman"/>
          <w:b/>
          <w:bCs/>
        </w:rPr>
        <w:t>Пояснительная записка</w:t>
      </w:r>
    </w:p>
    <w:p w:rsidR="006C1987" w:rsidRPr="00B666F0" w:rsidRDefault="006C1987" w:rsidP="006C1987">
      <w:pPr>
        <w:jc w:val="both"/>
        <w:rPr>
          <w:rFonts w:ascii="Times New Roman" w:hAnsi="Times New Roman" w:cs="Times New Roman"/>
        </w:rPr>
      </w:pPr>
      <w:r w:rsidRPr="00130F61">
        <w:rPr>
          <w:rFonts w:ascii="Times New Roman" w:hAnsi="Times New Roman"/>
        </w:rPr>
        <w:t xml:space="preserve">Программа </w:t>
      </w:r>
      <w:r w:rsidR="00DA271A">
        <w:rPr>
          <w:rFonts w:ascii="Times New Roman" w:hAnsi="Times New Roman"/>
        </w:rPr>
        <w:t>дополнительного образования «Формула правильного</w:t>
      </w:r>
      <w:r w:rsidRPr="00130F61">
        <w:rPr>
          <w:rFonts w:ascii="Times New Roman" w:hAnsi="Times New Roman"/>
        </w:rPr>
        <w:t xml:space="preserve"> питания» построена на основе примерной программы  в соответствии с требованиями к результатам освоения основного общего </w:t>
      </w:r>
      <w:r w:rsidR="001E021B" w:rsidRPr="00130F61">
        <w:rPr>
          <w:rFonts w:ascii="Times New Roman" w:hAnsi="Times New Roman"/>
        </w:rPr>
        <w:t>образования.</w:t>
      </w:r>
      <w:r w:rsidR="00DA271A">
        <w:rPr>
          <w:rFonts w:ascii="Times New Roman" w:hAnsi="Times New Roman"/>
        </w:rPr>
        <w:t xml:space="preserve"> </w:t>
      </w:r>
      <w:r w:rsidRPr="00130F61">
        <w:rPr>
          <w:rFonts w:ascii="Times New Roman" w:hAnsi="Times New Roman"/>
        </w:rPr>
        <w:t xml:space="preserve">Программа относится к </w:t>
      </w:r>
      <w:r w:rsidR="00533B91">
        <w:rPr>
          <w:rFonts w:ascii="Times New Roman" w:hAnsi="Times New Roman"/>
          <w:b/>
        </w:rPr>
        <w:t>культурологическому</w:t>
      </w:r>
      <w:r w:rsidR="00DA271A">
        <w:rPr>
          <w:rFonts w:ascii="Times New Roman" w:hAnsi="Times New Roman"/>
          <w:b/>
        </w:rPr>
        <w:t xml:space="preserve"> </w:t>
      </w:r>
      <w:r w:rsidRPr="00130F61">
        <w:rPr>
          <w:rFonts w:ascii="Times New Roman" w:hAnsi="Times New Roman"/>
          <w:b/>
        </w:rPr>
        <w:t>направлению</w:t>
      </w:r>
      <w:r w:rsidR="00DA271A">
        <w:rPr>
          <w:rFonts w:ascii="Times New Roman" w:hAnsi="Times New Roman"/>
        </w:rPr>
        <w:t xml:space="preserve"> дополнительного образования</w:t>
      </w:r>
      <w:r w:rsidRPr="00130F61">
        <w:rPr>
          <w:rFonts w:ascii="Times New Roman" w:hAnsi="Times New Roman"/>
        </w:rPr>
        <w:t xml:space="preserve"> и реализуется</w:t>
      </w:r>
      <w:r w:rsidR="00DA271A">
        <w:rPr>
          <w:rFonts w:ascii="Times New Roman" w:hAnsi="Times New Roman"/>
        </w:rPr>
        <w:t xml:space="preserve"> через кружок «Формула правильного</w:t>
      </w:r>
      <w:r w:rsidRPr="00130F61">
        <w:rPr>
          <w:rFonts w:ascii="Times New Roman" w:hAnsi="Times New Roman"/>
        </w:rPr>
        <w:t xml:space="preserve"> питания». </w:t>
      </w:r>
      <w:proofErr w:type="gramStart"/>
      <w:r w:rsidRPr="00130F61">
        <w:rPr>
          <w:rFonts w:ascii="Times New Roman" w:hAnsi="Times New Roman"/>
        </w:rPr>
        <w:t>Направлена</w:t>
      </w:r>
      <w:proofErr w:type="gramEnd"/>
      <w:r w:rsidRPr="00130F61">
        <w:rPr>
          <w:rFonts w:ascii="Times New Roman" w:hAnsi="Times New Roman"/>
        </w:rPr>
        <w:t xml:space="preserve"> на  формирование культуры здоровья, </w:t>
      </w:r>
      <w:r w:rsidRPr="00130F61">
        <w:rPr>
          <w:rFonts w:ascii="Times New Roman" w:hAnsi="Times New Roman" w:cs="Times New Roman"/>
        </w:rPr>
        <w:t>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  <w:r w:rsidR="00B666F0" w:rsidRPr="00B666F0">
        <w:rPr>
          <w:sz w:val="28"/>
          <w:szCs w:val="28"/>
        </w:rPr>
        <w:t xml:space="preserve"> </w:t>
      </w:r>
      <w:r w:rsidR="00B666F0" w:rsidRPr="00B666F0">
        <w:rPr>
          <w:rFonts w:ascii="Times New Roman" w:hAnsi="Times New Roman" w:cs="Times New Roman"/>
        </w:rPr>
        <w:t>Наше здоровье зависит от многих факторов. Наследственности, т.е. тех свойств организма, которые достались нам от наших предков. Условий, в которых мы живем: чистоты воздуха, воды, уровня шума вокруг и т.д. А также от самого человека – его характера, поведения и привычек, в том числе и питания. Ученые считают, что вклад этих факторов в здоровье может быть представлен следующим образом: наследственность – 25%, условия жизни – 25%, образ жизни – 50%. Мониторинг здоровья школьников показывает, что количество хронически больных детей увеличивается с увеличением школьного возраста. Особенно много детей с заболеваниями желудочно-кишечного тракта. Одной из причин  подобных заболеваний является неправильное питание.</w:t>
      </w:r>
    </w:p>
    <w:p w:rsidR="001E021B" w:rsidRPr="00130F61" w:rsidRDefault="001E021B" w:rsidP="001E021B">
      <w:pPr>
        <w:pStyle w:val="a3"/>
        <w:jc w:val="both"/>
      </w:pPr>
      <w:r w:rsidRPr="00130F61">
        <w:rPr>
          <w:b/>
          <w:bCs/>
        </w:rPr>
        <w:t xml:space="preserve">Цель программы - </w:t>
      </w:r>
      <w:r w:rsidRPr="00130F61"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F9086A" w:rsidRPr="00130F61" w:rsidRDefault="001E021B" w:rsidP="001E021B">
      <w:pPr>
        <w:pStyle w:val="a3"/>
        <w:jc w:val="both"/>
        <w:rPr>
          <w:b/>
          <w:bCs/>
        </w:rPr>
      </w:pPr>
      <w:r w:rsidRPr="00130F61">
        <w:rPr>
          <w:b/>
          <w:bCs/>
        </w:rPr>
        <w:t>Задачи</w:t>
      </w:r>
      <w:r w:rsidR="002B0ED9">
        <w:rPr>
          <w:b/>
          <w:bCs/>
        </w:rPr>
        <w:t xml:space="preserve"> </w:t>
      </w:r>
      <w:r w:rsidRPr="00130F61">
        <w:rPr>
          <w:b/>
          <w:bCs/>
        </w:rPr>
        <w:t>про</w:t>
      </w:r>
      <w:r w:rsidR="00F9086A" w:rsidRPr="00130F61">
        <w:rPr>
          <w:b/>
          <w:bCs/>
        </w:rPr>
        <w:t>граммы:</w:t>
      </w:r>
    </w:p>
    <w:p w:rsidR="00F9086A" w:rsidRPr="00130F61" w:rsidRDefault="001E021B" w:rsidP="002B0ED9">
      <w:pPr>
        <w:autoSpaceDE w:val="0"/>
        <w:ind w:firstLine="360"/>
        <w:rPr>
          <w:rFonts w:ascii="Times New Roman" w:hAnsi="Times New Roman"/>
          <w:b/>
        </w:rPr>
      </w:pPr>
      <w:proofErr w:type="gramStart"/>
      <w:r w:rsidRPr="00130F61">
        <w:t>1. формирование и развитие представления детей и подростков о здоровье как одной из важнейших человеческих ценностей, формирование готовности заб</w:t>
      </w:r>
      <w:r w:rsidR="002B0ED9">
        <w:t xml:space="preserve">отиться и укреплять собственное </w:t>
      </w:r>
      <w:r w:rsidRPr="00130F61">
        <w:t xml:space="preserve">здоровье; </w:t>
      </w:r>
      <w:r w:rsidRPr="00130F61">
        <w:br/>
        <w:t>2. формирование у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130F61">
        <w:br/>
        <w:t>3. освоение детьми и подростками практических навыков рационального питания;</w:t>
      </w:r>
      <w:proofErr w:type="gramEnd"/>
      <w:r w:rsidRPr="00130F61">
        <w:br/>
        <w:t>4. формирование представления о социокультурных аспектах питания как составляющей общей культуры человека;</w:t>
      </w:r>
      <w:r w:rsidRPr="00130F61">
        <w:br/>
        <w:t xml:space="preserve">-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  <w:r w:rsidRPr="00130F61">
        <w:br/>
        <w:t>5. развитие творческих способностей и кругозора у детей и подростков, их интересов и познавательной деятельности;</w:t>
      </w:r>
      <w:r w:rsidRPr="00130F61">
        <w:br/>
        <w:t>6. 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  <w:r w:rsidRPr="00130F61">
        <w:br/>
        <w:t>7.  просвещение родителей в вопросах организации рационального питания детей и подростков.</w:t>
      </w:r>
    </w:p>
    <w:p w:rsidR="00F9086A" w:rsidRPr="00130F61" w:rsidRDefault="00F9086A" w:rsidP="00F9086A">
      <w:pPr>
        <w:autoSpaceDE w:val="0"/>
        <w:ind w:firstLine="360"/>
        <w:jc w:val="both"/>
        <w:rPr>
          <w:rFonts w:ascii="Times New Roman" w:hAnsi="Times New Roman"/>
          <w:b/>
        </w:rPr>
      </w:pPr>
    </w:p>
    <w:p w:rsidR="00F9086A" w:rsidRPr="00130F61" w:rsidRDefault="00F9086A" w:rsidP="00F9086A">
      <w:pPr>
        <w:autoSpaceDE w:val="0"/>
        <w:ind w:firstLine="36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>Отличительные особенности данной программы</w:t>
      </w:r>
      <w:r w:rsidRPr="00130F61">
        <w:rPr>
          <w:rFonts w:ascii="Times New Roman" w:hAnsi="Times New Roman"/>
        </w:rPr>
        <w:t xml:space="preserve">: Программа предусматривает организацию деятельности учащихся в форме </w:t>
      </w:r>
      <w:r w:rsidR="003F5BCF">
        <w:rPr>
          <w:rFonts w:ascii="Times New Roman" w:hAnsi="Times New Roman"/>
        </w:rPr>
        <w:t>кружка по обучению правильному питанию</w:t>
      </w:r>
      <w:r w:rsidRPr="00130F61">
        <w:rPr>
          <w:rFonts w:ascii="Times New Roman" w:hAnsi="Times New Roman"/>
        </w:rPr>
        <w:t>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317F2C" w:rsidRDefault="00317F2C" w:rsidP="00F9086A">
      <w:pPr>
        <w:jc w:val="both"/>
        <w:rPr>
          <w:rFonts w:ascii="Times New Roman" w:hAnsi="Times New Roman"/>
          <w:b/>
        </w:rPr>
      </w:pPr>
    </w:p>
    <w:p w:rsidR="003F5BCF" w:rsidRDefault="003F5BCF" w:rsidP="00F9086A">
      <w:pPr>
        <w:jc w:val="both"/>
        <w:rPr>
          <w:rFonts w:ascii="Times New Roman" w:hAnsi="Times New Roman"/>
          <w:b/>
        </w:rPr>
      </w:pPr>
    </w:p>
    <w:p w:rsidR="00F9086A" w:rsidRPr="00130F61" w:rsidRDefault="00F9086A" w:rsidP="00F9086A">
      <w:pPr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lastRenderedPageBreak/>
        <w:t>Новизна, актуальность, педагогическая целесообразность:</w:t>
      </w:r>
    </w:p>
    <w:p w:rsidR="001E021B" w:rsidRPr="00130F61" w:rsidRDefault="00F9086A" w:rsidP="00130F61">
      <w:pPr>
        <w:jc w:val="both"/>
        <w:rPr>
          <w:rFonts w:ascii="Times New Roman" w:hAnsi="Times New Roman" w:cs="Times New Roman"/>
        </w:rPr>
      </w:pPr>
      <w:proofErr w:type="gramStart"/>
      <w:r w:rsidRPr="00130F61">
        <w:rPr>
          <w:rFonts w:ascii="Times New Roman" w:hAnsi="Times New Roman"/>
        </w:rPr>
        <w:t>Актуальность и  новизна программы в том, что она  дополняет и раскрывает содержание отдельных тем предметных областей   «Биология»</w:t>
      </w:r>
      <w:r w:rsidRPr="00130F61">
        <w:t xml:space="preserve">, </w:t>
      </w:r>
      <w:r w:rsidRPr="00130F61">
        <w:rPr>
          <w:rFonts w:ascii="Times New Roman" w:hAnsi="Times New Roman" w:cs="Times New Roman"/>
        </w:rPr>
        <w:t>в ходе её изучения школьники овладевают основами практико-ориентированных знаний о человеке,  о правилах питания, направленных на сохранение и укрепление здоровья, на формирование готовности соблюдать их,  учатся осмысливать причинно-следственные связи формирования навыков правильного питания как составной части здорового образа жизни.</w:t>
      </w:r>
      <w:proofErr w:type="gramEnd"/>
    </w:p>
    <w:p w:rsidR="001E021B" w:rsidRPr="00130F61" w:rsidRDefault="001E021B" w:rsidP="006C1987">
      <w:pPr>
        <w:jc w:val="both"/>
        <w:rPr>
          <w:rFonts w:ascii="Times New Roman" w:hAnsi="Times New Roman" w:cs="Times New Roman"/>
        </w:rPr>
      </w:pPr>
    </w:p>
    <w:p w:rsidR="001E021B" w:rsidRPr="00130F61" w:rsidRDefault="001E021B" w:rsidP="001E021B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Ожидаемые результаты и способы их проверки:</w:t>
      </w:r>
    </w:p>
    <w:p w:rsidR="001E021B" w:rsidRPr="00130F61" w:rsidRDefault="001E021B" w:rsidP="001E021B">
      <w:pPr>
        <w:autoSpaceDE w:val="0"/>
        <w:jc w:val="both"/>
        <w:rPr>
          <w:rFonts w:ascii="Times New Roman" w:hAnsi="Times New Roman"/>
          <w:b/>
          <w:bCs/>
          <w:i/>
          <w:u w:val="single"/>
        </w:rPr>
      </w:pPr>
      <w:r w:rsidRPr="00130F61">
        <w:rPr>
          <w:rFonts w:ascii="Times New Roman" w:hAnsi="Times New Roman"/>
          <w:b/>
          <w:bCs/>
          <w:u w:val="single"/>
        </w:rPr>
        <w:t>личностные р</w:t>
      </w:r>
      <w:r w:rsidRPr="00130F61">
        <w:rPr>
          <w:rFonts w:ascii="Times New Roman" w:hAnsi="Times New Roman"/>
          <w:b/>
          <w:bCs/>
          <w:i/>
          <w:u w:val="single"/>
        </w:rPr>
        <w:t>езультаты освоения п</w:t>
      </w:r>
      <w:r w:rsidR="003F5BCF">
        <w:rPr>
          <w:rFonts w:ascii="Times New Roman" w:hAnsi="Times New Roman"/>
          <w:b/>
          <w:bCs/>
          <w:i/>
          <w:u w:val="single"/>
        </w:rPr>
        <w:t>рограммы</w:t>
      </w:r>
      <w:r w:rsidRPr="00130F61">
        <w:rPr>
          <w:rFonts w:ascii="Times New Roman" w:hAnsi="Times New Roman"/>
          <w:b/>
          <w:bCs/>
          <w:i/>
          <w:u w:val="single"/>
        </w:rPr>
        <w:t>:</w:t>
      </w:r>
    </w:p>
    <w:p w:rsidR="003F7DC1" w:rsidRDefault="003F7DC1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знания позволяют подросткам ориентироваться в ассортименте наиболее типичных продуктов питания, сознательно выбирая наиболее полезные;</w:t>
      </w:r>
    </w:p>
    <w:p w:rsidR="003F7DC1" w:rsidRDefault="00137C26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137C26" w:rsidRDefault="00137C26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Подростки научаться </w:t>
      </w:r>
      <w:proofErr w:type="gramStart"/>
      <w:r>
        <w:rPr>
          <w:rFonts w:ascii="Times New Roman" w:hAnsi="Times New Roman" w:cs="Times New Roman"/>
        </w:rPr>
        <w:t>самостоятельно</w:t>
      </w:r>
      <w:proofErr w:type="gramEnd"/>
      <w:r>
        <w:rPr>
          <w:rFonts w:ascii="Times New Roman" w:hAnsi="Times New Roman" w:cs="Times New Roman"/>
        </w:rPr>
        <w:t xml:space="preserve"> оценивать свой рацион питания с точки зрения его адекватности и соответствия образа жизни;</w:t>
      </w:r>
    </w:p>
    <w:p w:rsidR="00137C26" w:rsidRDefault="00E96270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E96270" w:rsidRDefault="00E96270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1E021B" w:rsidRPr="00130F61" w:rsidRDefault="00BD5B34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021B" w:rsidRPr="00130F61">
        <w:rPr>
          <w:rFonts w:ascii="Times New Roman" w:hAnsi="Times New Roman" w:cs="Times New Roman"/>
        </w:rPr>
        <w:t xml:space="preserve">роявление познавательных интересов и активности в области здорового питания; </w:t>
      </w:r>
    </w:p>
    <w:p w:rsidR="001E021B" w:rsidRPr="00130F61" w:rsidRDefault="00BD5B34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021B" w:rsidRPr="00130F61">
        <w:rPr>
          <w:rFonts w:ascii="Times New Roman" w:hAnsi="Times New Roman" w:cs="Times New Roman"/>
        </w:rPr>
        <w:t xml:space="preserve">владение установками, нормами и правилами правильного питания; </w:t>
      </w:r>
    </w:p>
    <w:p w:rsidR="001E021B" w:rsidRPr="00130F61" w:rsidRDefault="00BD5B34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1E021B" w:rsidRPr="00130F61">
        <w:rPr>
          <w:rFonts w:ascii="Times New Roman" w:hAnsi="Times New Roman" w:cs="Times New Roman"/>
        </w:rPr>
        <w:t xml:space="preserve">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1E021B" w:rsidRPr="00130F61" w:rsidRDefault="001E021B" w:rsidP="001E021B">
      <w:pPr>
        <w:jc w:val="both"/>
        <w:rPr>
          <w:rFonts w:ascii="Times New Roman" w:hAnsi="Times New Roman" w:cs="Times New Roman"/>
        </w:rPr>
      </w:pPr>
    </w:p>
    <w:p w:rsidR="001E021B" w:rsidRPr="00130F61" w:rsidRDefault="001E021B" w:rsidP="001E021B">
      <w:pPr>
        <w:rPr>
          <w:rFonts w:ascii="Times New Roman" w:hAnsi="Times New Roman" w:cs="Times New Roman"/>
          <w:b/>
          <w:u w:val="single"/>
        </w:rPr>
      </w:pPr>
      <w:proofErr w:type="spellStart"/>
      <w:r w:rsidRPr="00130F61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130F61">
        <w:rPr>
          <w:rFonts w:ascii="Times New Roman" w:hAnsi="Times New Roman" w:cs="Times New Roman"/>
          <w:b/>
          <w:u w:val="single"/>
        </w:rPr>
        <w:t xml:space="preserve">  результатами освоения программы являются: </w:t>
      </w:r>
    </w:p>
    <w:p w:rsidR="001E021B" w:rsidRPr="00130F61" w:rsidRDefault="001E021B" w:rsidP="001E021B">
      <w:pPr>
        <w:rPr>
          <w:rFonts w:ascii="Times New Roman" w:hAnsi="Times New Roman" w:cs="Times New Roman"/>
          <w:b/>
          <w:u w:val="single"/>
        </w:rPr>
      </w:pP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Pr="00130F61">
        <w:rPr>
          <w:rFonts w:ascii="Times New Roman" w:hAnsi="Times New Roman" w:cs="Times New Roman"/>
        </w:rPr>
        <w:t>саморегуляции</w:t>
      </w:r>
      <w:proofErr w:type="spellEnd"/>
      <w:r w:rsidRPr="00130F61">
        <w:rPr>
          <w:rFonts w:ascii="Times New Roman" w:hAnsi="Times New Roman" w:cs="Times New Roman"/>
        </w:rPr>
        <w:t xml:space="preserve"> и рефлексии в области здорового питания;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рефлектировать личные затруднения при работе с информацией; формулировать индивидуальные учебные задачи по преодолению этих затруднений.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находить необходимую информацию в библиотеке, Интернете, музее, специалистов.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пересказывать полученную информацию своими словами, публично представлять ее.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различать  достоверные объективные знания и субъективные мнения о них.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выполнять проект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называть правила работы в группе сотрудничества, участвовать в планировании ее действий.</w:t>
      </w:r>
    </w:p>
    <w:p w:rsidR="001E021B" w:rsidRPr="00460C00" w:rsidRDefault="001E021B" w:rsidP="006C1987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Позиционировать себя в роли учителя, эксперта, консультанта.</w:t>
      </w:r>
    </w:p>
    <w:p w:rsidR="006C1987" w:rsidRPr="00130F61" w:rsidRDefault="006C1987" w:rsidP="006C1987">
      <w:pPr>
        <w:ind w:left="360"/>
        <w:rPr>
          <w:rFonts w:ascii="Times New Roman" w:hAnsi="Times New Roman"/>
          <w:b/>
        </w:rPr>
      </w:pPr>
      <w:r w:rsidRPr="00130F61">
        <w:rPr>
          <w:rFonts w:ascii="Times New Roman" w:hAnsi="Times New Roman"/>
          <w:b/>
        </w:rPr>
        <w:lastRenderedPageBreak/>
        <w:t>Содержание работы структурировано в виде 11разделов-модулей: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"Здоровье - это здорово»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"Продукты разные нужны, продукты разные важны"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 xml:space="preserve">  "Режим питания»</w:t>
      </w:r>
    </w:p>
    <w:p w:rsidR="006C1987" w:rsidRPr="00130F61" w:rsidRDefault="006C1987" w:rsidP="006C1987">
      <w:pPr>
        <w:pStyle w:val="a3"/>
        <w:numPr>
          <w:ilvl w:val="0"/>
          <w:numId w:val="2"/>
        </w:numPr>
      </w:pPr>
      <w:r w:rsidRPr="00130F61">
        <w:t xml:space="preserve">  "Энергия пищи" 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"Где и как мы едим"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"Ты - покупатель"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"Ты готовишь себе и друзьям"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"Кухни разных народов",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«Кулинарная история»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 xml:space="preserve">"Как питались на Руси и в России", </w:t>
      </w:r>
    </w:p>
    <w:p w:rsidR="00130F61" w:rsidRPr="00BC78AE" w:rsidRDefault="006C1987" w:rsidP="00460C00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130F61">
        <w:rPr>
          <w:rFonts w:ascii="Times New Roman" w:hAnsi="Times New Roman" w:cs="Times New Roman"/>
        </w:rPr>
        <w:t xml:space="preserve"> "Не</w:t>
      </w:r>
      <w:r w:rsidR="00F9086A" w:rsidRPr="00130F61">
        <w:rPr>
          <w:rFonts w:ascii="Times New Roman" w:hAnsi="Times New Roman" w:cs="Times New Roman"/>
        </w:rPr>
        <w:t>обычное кулинарное путешествие"</w:t>
      </w:r>
      <w:r w:rsidR="00F9086A" w:rsidRPr="00130F61">
        <w:rPr>
          <w:rFonts w:ascii="Times New Roman" w:hAnsi="Times New Roman" w:cs="Times New Roman"/>
          <w:lang w:val="en-US"/>
        </w:rPr>
        <w:t>.</w:t>
      </w:r>
    </w:p>
    <w:p w:rsidR="00BD5B34" w:rsidRDefault="00BD5B34" w:rsidP="00BC78AE">
      <w:pPr>
        <w:pStyle w:val="a4"/>
        <w:rPr>
          <w:rFonts w:ascii="Times New Roman" w:hAnsi="Times New Roman" w:cs="Times New Roman"/>
          <w:b/>
        </w:rPr>
      </w:pPr>
    </w:p>
    <w:p w:rsidR="00BC78AE" w:rsidRDefault="00BC78AE" w:rsidP="00BC78AE">
      <w:pPr>
        <w:pStyle w:val="a4"/>
        <w:rPr>
          <w:rFonts w:ascii="Times New Roman" w:hAnsi="Times New Roman" w:cs="Times New Roman"/>
          <w:b/>
        </w:rPr>
      </w:pPr>
      <w:r w:rsidRPr="00BC78AE">
        <w:rPr>
          <w:rFonts w:ascii="Times New Roman" w:hAnsi="Times New Roman" w:cs="Times New Roman"/>
          <w:b/>
        </w:rPr>
        <w:t>Принципы организации кружка «Формула правильного питания»</w:t>
      </w:r>
    </w:p>
    <w:p w:rsidR="00BC78AE" w:rsidRPr="00BC78AE" w:rsidRDefault="00BC78AE" w:rsidP="00BC78AE">
      <w:pPr>
        <w:pStyle w:val="a4"/>
        <w:rPr>
          <w:rFonts w:ascii="Times New Roman" w:hAnsi="Times New Roman" w:cs="Times New Roman"/>
          <w:b/>
        </w:rPr>
      </w:pPr>
    </w:p>
    <w:p w:rsidR="00BC78AE" w:rsidRP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 w:rsidRPr="00BC78AE">
        <w:rPr>
          <w:rFonts w:ascii="Times New Roman" w:hAnsi="Times New Roman"/>
        </w:rPr>
        <w:t>Возрастная адекватность – соответствие используемых форм и методов обучения психологическим  особенностям подростков;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 w:rsidRPr="00BC78AE">
        <w:rPr>
          <w:rFonts w:ascii="Times New Roman" w:hAnsi="Times New Roman"/>
        </w:rPr>
        <w:t>Научная обоснованность – содержание комплекса</w:t>
      </w:r>
      <w:r>
        <w:rPr>
          <w:rFonts w:ascii="Times New Roman" w:hAnsi="Times New Roman"/>
        </w:rPr>
        <w:t xml:space="preserve"> базируется на данных исследований в области питания детей и подростков;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целесообразность – содержание комплекса отражает наиболее актуальные проблемы, связанные с организацией питания подростков;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Динамическое развитие и системность – содержание комплекта, цели и задачи обучения определялись с учетом сведений, оценочных суждений и поведенческих навыков, которые были сформированы у детей в ходе реализации первого и второго модулей программы «Разговор о правильном питании», учебные задачи всех тем взаимосвязаны друг с другом;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Вовлеченность в реализацию тем программы родителей учащихся;</w:t>
      </w:r>
    </w:p>
    <w:p w:rsidR="00BC78AE" w:rsidRDefault="003F7DC1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Культурологическая сообразность – в содержании учитывается исторически сложившиеся традиции питания, являющаяся отражением культуры народа;</w:t>
      </w:r>
    </w:p>
    <w:p w:rsidR="003F7DC1" w:rsidRPr="00BC78AE" w:rsidRDefault="003F7DC1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Социально-экономическая адекватность –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</w:t>
      </w:r>
      <w:proofErr w:type="spellStart"/>
      <w:r>
        <w:rPr>
          <w:rFonts w:ascii="Times New Roman" w:hAnsi="Times New Roman"/>
        </w:rPr>
        <w:t>ревализации</w:t>
      </w:r>
      <w:proofErr w:type="spellEnd"/>
      <w:r>
        <w:rPr>
          <w:rFonts w:ascii="Times New Roman" w:hAnsi="Times New Roman"/>
        </w:rPr>
        <w:t>.</w:t>
      </w:r>
    </w:p>
    <w:p w:rsidR="00130F61" w:rsidRDefault="00130F61" w:rsidP="00F9086A">
      <w:pPr>
        <w:autoSpaceDE w:val="0"/>
        <w:jc w:val="center"/>
        <w:rPr>
          <w:rFonts w:ascii="Times New Roman" w:hAnsi="Times New Roman"/>
          <w:b/>
          <w:bCs/>
        </w:rPr>
      </w:pPr>
    </w:p>
    <w:p w:rsidR="00F9086A" w:rsidRPr="00130F61" w:rsidRDefault="00F9086A" w:rsidP="00F9086A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Содержание  изучаемого курса   рабочей п</w:t>
      </w:r>
      <w:r w:rsidR="003F5BCF">
        <w:rPr>
          <w:rFonts w:ascii="Times New Roman" w:hAnsi="Times New Roman"/>
          <w:b/>
          <w:bCs/>
        </w:rPr>
        <w:t xml:space="preserve">рограммы </w:t>
      </w:r>
      <w:r w:rsidRPr="00130F61">
        <w:rPr>
          <w:rFonts w:ascii="Times New Roman" w:hAnsi="Times New Roman"/>
          <w:b/>
          <w:bCs/>
        </w:rPr>
        <w:t xml:space="preserve"> в 5 классе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/>
        <w:jc w:val="left"/>
        <w:rPr>
          <w:color w:val="00000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Тема 1.</w:t>
      </w:r>
      <w:r w:rsidRPr="00130F61">
        <w:rPr>
          <w:rFonts w:cs="Times New Roman"/>
          <w:sz w:val="24"/>
          <w:szCs w:val="24"/>
        </w:rPr>
        <w:t xml:space="preserve"> Здоровье - это здорово- 5ч.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З</w:t>
      </w:r>
      <w:proofErr w:type="gramEnd"/>
      <w:r w:rsidRPr="00130F61">
        <w:rPr>
          <w:b w:val="0"/>
          <w:color w:val="000000"/>
          <w:sz w:val="24"/>
          <w:szCs w:val="24"/>
        </w:rPr>
        <w:t>доровье-это здорово..</w:t>
      </w:r>
      <w:r w:rsidRPr="00130F61">
        <w:rPr>
          <w:b w:val="0"/>
          <w:sz w:val="24"/>
          <w:szCs w:val="24"/>
        </w:rPr>
        <w:t>Мой образ жизни.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П</w:t>
      </w:r>
      <w:proofErr w:type="gramEnd"/>
      <w:r w:rsidRPr="00130F61">
        <w:rPr>
          <w:b w:val="0"/>
          <w:color w:val="000000"/>
          <w:sz w:val="24"/>
          <w:szCs w:val="24"/>
        </w:rPr>
        <w:t>равила ЗОЖ .Конкурс плакатов « Мы за ЗОЖ» Я и мое здоровье.</w:t>
      </w:r>
    </w:p>
    <w:p w:rsidR="008D4169" w:rsidRPr="008D4169" w:rsidRDefault="008D4169" w:rsidP="008D4169">
      <w:r w:rsidRPr="008D4169">
        <w:t xml:space="preserve">Задачи: 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Развитие у учащихся представления о здоровье как одной из важнейших жизненных ценностей;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Формирование представлений о роли человека в сохранении и укреплении собственного здоровья;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Обобщение имеющихся у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жизни;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Развитие умения оценивать характер своего питания, его соответствие понятию «рациональность», «здоровье».</w:t>
      </w:r>
    </w:p>
    <w:p w:rsidR="008D4169" w:rsidRPr="008D4169" w:rsidRDefault="008D4169" w:rsidP="008D4169">
      <w:proofErr w:type="gramStart"/>
      <w:r w:rsidRPr="008D4169">
        <w:t>Основные понятия: здоровье,  факторы, влияющие на здоровье,  здоровый образ жизни, привычки, характер, поведение, правильное питание.</w:t>
      </w:r>
      <w:proofErr w:type="gramEnd"/>
    </w:p>
    <w:p w:rsidR="00F9086A" w:rsidRDefault="008D4169" w:rsidP="008D4169">
      <w:pPr>
        <w:pStyle w:val="2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8D4169">
        <w:rPr>
          <w:sz w:val="24"/>
          <w:szCs w:val="24"/>
        </w:rPr>
        <w:t>Формы реализации темы: самостоятельная работа учащихся, работа в группах, дискуссия, обсуждение, мини-проект</w:t>
      </w:r>
    </w:p>
    <w:p w:rsidR="003F5BCF" w:rsidRPr="008D4169" w:rsidRDefault="003F5BCF" w:rsidP="008D4169">
      <w:pPr>
        <w:pStyle w:val="2"/>
        <w:shd w:val="clear" w:color="auto" w:fill="auto"/>
        <w:spacing w:line="240" w:lineRule="auto"/>
        <w:ind w:right="20" w:firstLine="0"/>
        <w:jc w:val="left"/>
        <w:rPr>
          <w:b w:val="0"/>
          <w:color w:val="000000"/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rFonts w:cs="Times New Roman"/>
          <w:sz w:val="24"/>
          <w:szCs w:val="24"/>
        </w:rPr>
      </w:pPr>
      <w:r w:rsidRPr="00130F61">
        <w:rPr>
          <w:sz w:val="24"/>
          <w:szCs w:val="24"/>
        </w:rPr>
        <w:lastRenderedPageBreak/>
        <w:t xml:space="preserve">Тема 2. </w:t>
      </w:r>
      <w:r w:rsidRPr="00130F61">
        <w:rPr>
          <w:rFonts w:cs="Times New Roman"/>
          <w:sz w:val="24"/>
          <w:szCs w:val="24"/>
        </w:rPr>
        <w:t>"Продукты разные нужны, продукты разные важны- 6ч.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b w:val="0"/>
          <w:sz w:val="24"/>
          <w:szCs w:val="24"/>
        </w:rPr>
      </w:pPr>
      <w:r w:rsidRPr="00130F61">
        <w:rPr>
          <w:sz w:val="24"/>
          <w:szCs w:val="24"/>
        </w:rPr>
        <w:t xml:space="preserve">Теория. </w:t>
      </w:r>
      <w:r w:rsidRPr="00130F61">
        <w:rPr>
          <w:b w:val="0"/>
          <w:sz w:val="24"/>
          <w:szCs w:val="24"/>
        </w:rPr>
        <w:t>Белки. Жиры. Углеводы. Витамины. Минеральные вещества.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b w:val="0"/>
          <w:sz w:val="24"/>
          <w:szCs w:val="24"/>
        </w:rPr>
      </w:pPr>
      <w:r w:rsidRPr="00130F61">
        <w:rPr>
          <w:sz w:val="24"/>
          <w:szCs w:val="24"/>
        </w:rPr>
        <w:t xml:space="preserve">Практика. </w:t>
      </w:r>
      <w:r w:rsidRPr="00130F61">
        <w:rPr>
          <w:b w:val="0"/>
          <w:sz w:val="24"/>
          <w:szCs w:val="24"/>
        </w:rPr>
        <w:t>Рацион питания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Задачи: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Расширение осведомленности учащихся о различных пищевых веществах (белках, жирах, углеводах), их роли и значении для организмов, а также роли витаминов и минеральных веществ;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Развитие представлений учащихся о продуктах – основных источниках белков, жиров и углеводов, а также витаминов и минеральных веществ;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Развитие представления о важности разнообразия в рационе питания человека.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 xml:space="preserve">Формирование готовности и умения анализировать свой рацион питания с точки зрения его соответствия принципам правильного питания. 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proofErr w:type="gramStart"/>
      <w:r w:rsidRPr="008D4169">
        <w:rPr>
          <w:rFonts w:ascii="Times New Roman" w:hAnsi="Times New Roman" w:cs="Times New Roman"/>
        </w:rPr>
        <w:t>Основные понятия: пищевые вещества, белки, жиры, углеводы, витамины, минеральные вещества,  рацион.</w:t>
      </w:r>
      <w:proofErr w:type="gramEnd"/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Формы реализации темы: самостоятельная работа учащихся, работа в группах, ситуационные игры, мини-проекты, мини-лекция.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b w:val="0"/>
          <w:color w:val="000000"/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688"/>
        <w:rPr>
          <w:rFonts w:cs="Times New Roman"/>
          <w:sz w:val="24"/>
          <w:szCs w:val="24"/>
        </w:rPr>
      </w:pPr>
      <w:r w:rsidRPr="00130F61">
        <w:rPr>
          <w:rFonts w:cs="Times New Roman"/>
          <w:sz w:val="24"/>
          <w:szCs w:val="24"/>
        </w:rPr>
        <w:t>Тема3. "Режим питания»-3ч.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П</w:t>
      </w:r>
      <w:proofErr w:type="gramEnd"/>
      <w:r w:rsidRPr="00130F61">
        <w:rPr>
          <w:rFonts w:cs="Times New Roman"/>
          <w:b w:val="0"/>
          <w:sz w:val="24"/>
          <w:szCs w:val="24"/>
        </w:rPr>
        <w:t>онятие режима питания.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М</w:t>
      </w:r>
      <w:proofErr w:type="gramEnd"/>
      <w:r w:rsidRPr="00130F61">
        <w:rPr>
          <w:rFonts w:cs="Times New Roman"/>
          <w:b w:val="0"/>
          <w:sz w:val="24"/>
          <w:szCs w:val="24"/>
        </w:rPr>
        <w:t>ой режим питания.</w:t>
      </w:r>
      <w:r w:rsidRPr="00130F61">
        <w:rPr>
          <w:b w:val="0"/>
          <w:sz w:val="24"/>
          <w:szCs w:val="24"/>
        </w:rPr>
        <w:t xml:space="preserve"> Игра «Составляем режим питания».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Задачи:</w:t>
      </w:r>
    </w:p>
    <w:p w:rsidR="008D4169" w:rsidRPr="008D4169" w:rsidRDefault="008D4169" w:rsidP="008D4169">
      <w:pPr>
        <w:widowControl/>
        <w:numPr>
          <w:ilvl w:val="0"/>
          <w:numId w:val="15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Дальнейшее развитее представлений учащихся о роли режима питания для здоровья человека;</w:t>
      </w:r>
    </w:p>
    <w:p w:rsidR="008D4169" w:rsidRPr="008D4169" w:rsidRDefault="008D4169" w:rsidP="008D4169">
      <w:pPr>
        <w:widowControl/>
        <w:numPr>
          <w:ilvl w:val="0"/>
          <w:numId w:val="15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Знакомство учащихся с различными вариантами организации режима питания;</w:t>
      </w:r>
    </w:p>
    <w:p w:rsidR="008D4169" w:rsidRPr="008D4169" w:rsidRDefault="008D4169" w:rsidP="008D4169">
      <w:pPr>
        <w:widowControl/>
        <w:numPr>
          <w:ilvl w:val="0"/>
          <w:numId w:val="15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Формирование готовности соблюдать режим питания, формирование умения планировать свой день с учетом требований к режиму питания.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Основные понятия: режим питания, варианты режима питания, регулярность, «пищевая тарелка».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Формы реализации темы: самостоятельная работа, работа в группах, мини-проект, мини-лекция.</w:t>
      </w:r>
    </w:p>
    <w:p w:rsidR="00460C00" w:rsidRDefault="00460C00" w:rsidP="00F9086A">
      <w:pPr>
        <w:pStyle w:val="2"/>
        <w:shd w:val="clear" w:color="auto" w:fill="auto"/>
        <w:spacing w:line="240" w:lineRule="auto"/>
        <w:ind w:left="20" w:right="20" w:firstLine="122"/>
        <w:rPr>
          <w:rFonts w:cs="Times New Roman"/>
          <w:sz w:val="24"/>
          <w:szCs w:val="24"/>
        </w:rPr>
      </w:pPr>
    </w:p>
    <w:p w:rsidR="00460C00" w:rsidRDefault="00460C00" w:rsidP="00F9086A">
      <w:pPr>
        <w:pStyle w:val="2"/>
        <w:shd w:val="clear" w:color="auto" w:fill="auto"/>
        <w:spacing w:line="240" w:lineRule="auto"/>
        <w:ind w:left="20" w:right="20" w:firstLine="122"/>
        <w:rPr>
          <w:rFonts w:cs="Times New Roman"/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122"/>
        <w:rPr>
          <w:color w:val="000000"/>
          <w:sz w:val="24"/>
          <w:szCs w:val="24"/>
        </w:rPr>
      </w:pPr>
      <w:r w:rsidRPr="00130F61">
        <w:rPr>
          <w:rFonts w:cs="Times New Roman"/>
          <w:sz w:val="24"/>
          <w:szCs w:val="24"/>
        </w:rPr>
        <w:t>Тема 4.  "Энергия пищи»- 4ч.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Э</w:t>
      </w:r>
      <w:proofErr w:type="gramEnd"/>
      <w:r w:rsidRPr="00130F61">
        <w:rPr>
          <w:rFonts w:cs="Times New Roman"/>
          <w:b w:val="0"/>
          <w:sz w:val="24"/>
          <w:szCs w:val="24"/>
        </w:rPr>
        <w:t>нергия пищи.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К</w:t>
      </w:r>
      <w:proofErr w:type="gramEnd"/>
      <w:r w:rsidRPr="00130F61">
        <w:rPr>
          <w:rFonts w:cs="Times New Roman"/>
          <w:b w:val="0"/>
          <w:sz w:val="24"/>
          <w:szCs w:val="24"/>
        </w:rPr>
        <w:t>алорийность пищи.</w:t>
      </w:r>
      <w:r w:rsidRPr="00130F61">
        <w:rPr>
          <w:b w:val="0"/>
          <w:sz w:val="24"/>
          <w:szCs w:val="24"/>
        </w:rPr>
        <w:t xml:space="preserve"> Исследовательская работа «Вкусная математика». Влияние калорийности пищи на телосложение.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Задачи: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Формирование представления о пище как источнике энергии для организма, знакомство учащихся с понятием «энергетическая ценность пищи»;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Формирование представления об энергетической ценности различных продуктов питания;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Развитие представления об адекватности питания, его соответствия весу, росту, возрасту, образу жизни человека;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Расширение представления о том, как питание может повлиять на внешность человека.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Основные понятия: калория, калорийность, энергия пищи, высококалорийные и низкокалорийные продукты, диета.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Формы реализации темы: мини-лекция, самостоятельная работа, работа в группах, мини-проект.</w:t>
      </w:r>
    </w:p>
    <w:p w:rsidR="003445BB" w:rsidRDefault="003445BB" w:rsidP="00F9086A">
      <w:pPr>
        <w:pStyle w:val="2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</w:p>
    <w:p w:rsidR="003445BB" w:rsidRDefault="003445BB" w:rsidP="00F9086A">
      <w:pPr>
        <w:pStyle w:val="2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</w:p>
    <w:p w:rsidR="003445BB" w:rsidRDefault="003445BB" w:rsidP="00F9086A">
      <w:pPr>
        <w:pStyle w:val="2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122"/>
        <w:rPr>
          <w:color w:val="000000"/>
          <w:sz w:val="24"/>
          <w:szCs w:val="24"/>
        </w:rPr>
      </w:pPr>
      <w:r w:rsidRPr="00130F61">
        <w:rPr>
          <w:sz w:val="24"/>
          <w:szCs w:val="24"/>
        </w:rPr>
        <w:lastRenderedPageBreak/>
        <w:t>Тема5.</w:t>
      </w:r>
      <w:r w:rsidRPr="00130F61">
        <w:rPr>
          <w:rFonts w:cs="Times New Roman"/>
          <w:sz w:val="24"/>
          <w:szCs w:val="24"/>
        </w:rPr>
        <w:t xml:space="preserve"> "Где и как мы едим"- 8ч.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r w:rsidRPr="00130F61">
        <w:rPr>
          <w:rStyle w:val="Calibri"/>
          <w:rFonts w:ascii="Times New Roman" w:hAnsi="Times New Roman"/>
          <w:bCs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 xml:space="preserve"> Где и как мы едим.</w:t>
      </w:r>
      <w:r w:rsidRPr="00130F61">
        <w:rPr>
          <w:b w:val="0"/>
          <w:sz w:val="24"/>
          <w:szCs w:val="24"/>
        </w:rPr>
        <w:t xml:space="preserve"> Что такое перекусы, их влияние на здоровье. Поговорим о </w:t>
      </w:r>
      <w:proofErr w:type="spellStart"/>
      <w:r w:rsidRPr="00130F61">
        <w:rPr>
          <w:b w:val="0"/>
          <w:sz w:val="24"/>
          <w:szCs w:val="24"/>
        </w:rPr>
        <w:t>фаст-фудах</w:t>
      </w:r>
      <w:proofErr w:type="spellEnd"/>
      <w:r w:rsidRPr="00130F61">
        <w:rPr>
          <w:b w:val="0"/>
          <w:sz w:val="24"/>
          <w:szCs w:val="24"/>
        </w:rPr>
        <w:t>.</w:t>
      </w:r>
    </w:p>
    <w:p w:rsidR="00F9086A" w:rsidRDefault="00F9086A" w:rsidP="003338A7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М</w:t>
      </w:r>
      <w:proofErr w:type="gramEnd"/>
      <w:r w:rsidRPr="00130F61">
        <w:rPr>
          <w:rFonts w:cs="Times New Roman"/>
          <w:b w:val="0"/>
          <w:sz w:val="24"/>
          <w:szCs w:val="24"/>
        </w:rPr>
        <w:t>ини- проект «Мы не дружим с сухомяткой».</w:t>
      </w:r>
      <w:r w:rsidRPr="00130F61">
        <w:rPr>
          <w:b w:val="0"/>
          <w:sz w:val="24"/>
          <w:szCs w:val="24"/>
        </w:rPr>
        <w:t xml:space="preserve"> Путешествие и поход. Собираем рюкзак</w:t>
      </w:r>
      <w:r w:rsidRPr="00130F61">
        <w:rPr>
          <w:sz w:val="24"/>
          <w:szCs w:val="24"/>
        </w:rPr>
        <w:t xml:space="preserve">. </w:t>
      </w:r>
      <w:r w:rsidRPr="00130F61">
        <w:rPr>
          <w:b w:val="0"/>
          <w:sz w:val="24"/>
          <w:szCs w:val="24"/>
        </w:rPr>
        <w:t>Правила поведения в кафе. Ролевая игра «Кафе».</w:t>
      </w:r>
    </w:p>
    <w:p w:rsidR="003338A7" w:rsidRPr="003338A7" w:rsidRDefault="003338A7" w:rsidP="003338A7">
      <w:r w:rsidRPr="003338A7">
        <w:t>Задачи:</w:t>
      </w:r>
    </w:p>
    <w:p w:rsidR="003338A7" w:rsidRPr="003338A7" w:rsidRDefault="003338A7" w:rsidP="003338A7">
      <w:pPr>
        <w:widowControl/>
        <w:numPr>
          <w:ilvl w:val="0"/>
          <w:numId w:val="13"/>
        </w:numPr>
        <w:suppressAutoHyphens w:val="0"/>
      </w:pPr>
      <w:r w:rsidRPr="003338A7">
        <w:t>Дальнейшее развитие знаний учащихся о правилах гигиены питания, формирование готовности соблюдать правила гигиены во время еды вне дома;</w:t>
      </w:r>
    </w:p>
    <w:p w:rsidR="003338A7" w:rsidRPr="003338A7" w:rsidRDefault="003338A7" w:rsidP="003338A7">
      <w:pPr>
        <w:widowControl/>
        <w:numPr>
          <w:ilvl w:val="0"/>
          <w:numId w:val="13"/>
        </w:numPr>
        <w:suppressAutoHyphens w:val="0"/>
      </w:pPr>
      <w:r w:rsidRPr="003338A7">
        <w:t>Развитие представления о структуре общественного питания и вреде питания «всухомятку»;</w:t>
      </w:r>
    </w:p>
    <w:p w:rsidR="003338A7" w:rsidRPr="003338A7" w:rsidRDefault="003338A7" w:rsidP="003338A7">
      <w:pPr>
        <w:widowControl/>
        <w:numPr>
          <w:ilvl w:val="0"/>
          <w:numId w:val="13"/>
        </w:numPr>
        <w:suppressAutoHyphens w:val="0"/>
      </w:pPr>
      <w:r w:rsidRPr="003338A7">
        <w:t>Формирование готовности соблюдать осторожность при использовании в пищу незнакомых продуктов, а также продуктов, которые могут быть испорчены.</w:t>
      </w:r>
    </w:p>
    <w:p w:rsidR="003338A7" w:rsidRPr="003338A7" w:rsidRDefault="003338A7" w:rsidP="003338A7">
      <w:r w:rsidRPr="003338A7">
        <w:t>Основные понятия: сфера общественного питания, гигиена питания, режим питания, пункты быстрого питания.</w:t>
      </w:r>
    </w:p>
    <w:p w:rsidR="003338A7" w:rsidRPr="003338A7" w:rsidRDefault="003338A7" w:rsidP="003338A7">
      <w:r w:rsidRPr="003338A7">
        <w:t>Формы реализации темы: самостоятельная работа учащихся, ролевая и ситуационная игра, работа в группах, мини-проект.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/>
          <w:bCs/>
          <w:sz w:val="24"/>
          <w:szCs w:val="24"/>
        </w:rPr>
      </w:pPr>
      <w:r w:rsidRPr="00130F61">
        <w:rPr>
          <w:sz w:val="24"/>
          <w:szCs w:val="24"/>
        </w:rPr>
        <w:t>Тема 6. «Т</w:t>
      </w:r>
      <w:proofErr w:type="gramStart"/>
      <w:r w:rsidRPr="00130F61">
        <w:rPr>
          <w:sz w:val="24"/>
          <w:szCs w:val="24"/>
        </w:rPr>
        <w:t>ы-</w:t>
      </w:r>
      <w:proofErr w:type="gramEnd"/>
      <w:r w:rsidRPr="00130F61">
        <w:rPr>
          <w:sz w:val="24"/>
          <w:szCs w:val="24"/>
        </w:rPr>
        <w:t xml:space="preserve"> покупатель-9ч.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sz w:val="24"/>
          <w:szCs w:val="24"/>
        </w:rPr>
        <w:t>Г</w:t>
      </w:r>
      <w:proofErr w:type="gramEnd"/>
      <w:r w:rsidRPr="00130F61">
        <w:rPr>
          <w:b w:val="0"/>
          <w:sz w:val="24"/>
          <w:szCs w:val="24"/>
        </w:rPr>
        <w:t>де можно сделать покупку. Права и обязанности покупателя. Срок хранения продуктов. Упаковка продуктов.</w:t>
      </w:r>
    </w:p>
    <w:p w:rsidR="00F9086A" w:rsidRPr="003338A7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sz w:val="24"/>
          <w:szCs w:val="24"/>
        </w:rPr>
        <w:t>Ч</w:t>
      </w:r>
      <w:proofErr w:type="gramEnd"/>
      <w:r w:rsidRPr="00130F61">
        <w:rPr>
          <w:b w:val="0"/>
          <w:sz w:val="24"/>
          <w:szCs w:val="24"/>
        </w:rPr>
        <w:t xml:space="preserve">итаем информацию на упаковке продукта. Ты покупатель. Сложные ситуации </w:t>
      </w:r>
      <w:r w:rsidRPr="003338A7">
        <w:rPr>
          <w:b w:val="0"/>
          <w:sz w:val="24"/>
          <w:szCs w:val="24"/>
        </w:rPr>
        <w:t>при покупке товара. Мини-проект «Правильное питания и здоровье человека». Составление формулы правильногопитания.</w:t>
      </w:r>
    </w:p>
    <w:p w:rsidR="003338A7" w:rsidRPr="003338A7" w:rsidRDefault="003338A7" w:rsidP="003338A7">
      <w:r w:rsidRPr="003338A7">
        <w:t>Задачи:</w:t>
      </w:r>
    </w:p>
    <w:p w:rsidR="003338A7" w:rsidRPr="003338A7" w:rsidRDefault="003338A7" w:rsidP="003338A7">
      <w:pPr>
        <w:widowControl/>
        <w:numPr>
          <w:ilvl w:val="0"/>
          <w:numId w:val="12"/>
        </w:numPr>
        <w:suppressAutoHyphens w:val="0"/>
      </w:pPr>
      <w:r w:rsidRPr="003338A7">
        <w:t>Расширение представлений учащихся о видах торговых предприятий, где могут быть приобретены продукты питания;</w:t>
      </w:r>
    </w:p>
    <w:p w:rsidR="003338A7" w:rsidRPr="003338A7" w:rsidRDefault="003338A7" w:rsidP="003338A7">
      <w:pPr>
        <w:widowControl/>
        <w:numPr>
          <w:ilvl w:val="0"/>
          <w:numId w:val="12"/>
        </w:numPr>
        <w:suppressAutoHyphens w:val="0"/>
      </w:pPr>
      <w:r w:rsidRPr="003338A7">
        <w:t>Формирование знаний о правах и обязанностях покупателя, поведения в сложных ситуациях, возникающих при совершении покупки;</w:t>
      </w:r>
    </w:p>
    <w:p w:rsidR="003338A7" w:rsidRPr="003338A7" w:rsidRDefault="003338A7" w:rsidP="003338A7">
      <w:pPr>
        <w:widowControl/>
        <w:numPr>
          <w:ilvl w:val="0"/>
          <w:numId w:val="12"/>
        </w:numPr>
        <w:suppressAutoHyphens w:val="0"/>
      </w:pPr>
      <w:r w:rsidRPr="003338A7">
        <w:t>Формирование умения читать и использовать информацию, приведенную на упаковке продукта.</w:t>
      </w:r>
    </w:p>
    <w:p w:rsidR="003338A7" w:rsidRPr="003338A7" w:rsidRDefault="003338A7" w:rsidP="003338A7">
      <w:r w:rsidRPr="003338A7">
        <w:t>Основные понятия: покупатель, потребитель, торговля, права, обязанности.</w:t>
      </w:r>
    </w:p>
    <w:p w:rsidR="003338A7" w:rsidRPr="003338A7" w:rsidRDefault="003338A7" w:rsidP="003338A7">
      <w:r w:rsidRPr="003338A7">
        <w:t>Формы реализации темы: самостоятельная работа, работа в группах, ролевая игра.</w:t>
      </w:r>
    </w:p>
    <w:p w:rsidR="003338A7" w:rsidRPr="003338A7" w:rsidRDefault="003338A7" w:rsidP="003338A7">
      <w:pPr>
        <w:rPr>
          <w:b/>
        </w:rPr>
      </w:pPr>
      <w:r w:rsidRPr="003338A7">
        <w:rPr>
          <w:b/>
        </w:rPr>
        <w:t>Заключительное занятие. (1 час).</w:t>
      </w:r>
    </w:p>
    <w:p w:rsidR="00F9086A" w:rsidRPr="00460C00" w:rsidRDefault="003338A7" w:rsidP="00460C00">
      <w:pPr>
        <w:rPr>
          <w:bCs/>
        </w:rPr>
      </w:pPr>
      <w:r w:rsidRPr="003338A7">
        <w:rPr>
          <w:b/>
          <w:bCs/>
        </w:rPr>
        <w:t>Задачи</w:t>
      </w:r>
      <w:r w:rsidRPr="003338A7">
        <w:rPr>
          <w:bCs/>
        </w:rPr>
        <w:t xml:space="preserve">: формировать способность анализировать и оценивать свою работу и работу </w:t>
      </w:r>
      <w:proofErr w:type="spellStart"/>
      <w:r w:rsidRPr="003338A7">
        <w:rPr>
          <w:bCs/>
        </w:rPr>
        <w:t>товарищей</w:t>
      </w:r>
      <w:proofErr w:type="gramStart"/>
      <w:r w:rsidRPr="003338A7">
        <w:rPr>
          <w:bCs/>
        </w:rPr>
        <w:t>.Р</w:t>
      </w:r>
      <w:proofErr w:type="gramEnd"/>
      <w:r w:rsidRPr="003338A7">
        <w:rPr>
          <w:bCs/>
        </w:rPr>
        <w:t>ефлексивное</w:t>
      </w:r>
      <w:proofErr w:type="spellEnd"/>
      <w:r w:rsidRPr="003338A7">
        <w:rPr>
          <w:bCs/>
        </w:rPr>
        <w:t xml:space="preserve">  занятие «Я знаю, что…»; выставка лучших работ учащихся, награждение самых активных кружковцев</w:t>
      </w:r>
      <w:r w:rsidR="00460C00">
        <w:rPr>
          <w:bCs/>
        </w:rPr>
        <w:t>.</w:t>
      </w:r>
    </w:p>
    <w:p w:rsidR="003445BB" w:rsidRDefault="003445BB" w:rsidP="00F9086A">
      <w:pPr>
        <w:autoSpaceDE w:val="0"/>
        <w:jc w:val="center"/>
        <w:rPr>
          <w:rFonts w:ascii="Times New Roman" w:hAnsi="Times New Roman"/>
          <w:b/>
          <w:bCs/>
        </w:rPr>
      </w:pPr>
    </w:p>
    <w:p w:rsidR="00F9086A" w:rsidRPr="00130F61" w:rsidRDefault="00F9086A" w:rsidP="00F9086A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Содержание  изучаемого курса   рабочей программы внеурочной деятельности в 6 классе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Тема 7.</w:t>
      </w:r>
      <w:r w:rsidRPr="00130F61">
        <w:rPr>
          <w:rFonts w:cs="Times New Roman"/>
          <w:sz w:val="24"/>
          <w:szCs w:val="24"/>
        </w:rPr>
        <w:t xml:space="preserve"> Ты готовишь себе и друзьям-5ч.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З</w:t>
      </w:r>
      <w:proofErr w:type="gramEnd"/>
      <w:r w:rsidRPr="00130F61">
        <w:rPr>
          <w:b w:val="0"/>
          <w:color w:val="000000"/>
          <w:sz w:val="24"/>
          <w:szCs w:val="24"/>
        </w:rPr>
        <w:t>накомство с правилами этикета обязанностями гостя и хозяина. Кулинарные секреты.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М</w:t>
      </w:r>
      <w:proofErr w:type="gramEnd"/>
      <w:r w:rsidRPr="00130F61">
        <w:rPr>
          <w:b w:val="0"/>
          <w:color w:val="000000"/>
          <w:sz w:val="24"/>
          <w:szCs w:val="24"/>
        </w:rPr>
        <w:t>ини-проект «Помощники на кухне». Сервировка стола. Игра «Конкурс кулинаров.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 xml:space="preserve">Тема8. Кухня </w:t>
      </w:r>
      <w:proofErr w:type="gramStart"/>
      <w:r w:rsidRPr="00130F61">
        <w:rPr>
          <w:color w:val="000000"/>
          <w:sz w:val="24"/>
          <w:szCs w:val="24"/>
        </w:rPr>
        <w:t>разных</w:t>
      </w:r>
      <w:proofErr w:type="gramEnd"/>
      <w:r w:rsidRPr="00130F61">
        <w:rPr>
          <w:color w:val="000000"/>
          <w:sz w:val="24"/>
          <w:szCs w:val="24"/>
        </w:rPr>
        <w:t xml:space="preserve"> народов-4ч.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П</w:t>
      </w:r>
      <w:proofErr w:type="gramEnd"/>
      <w:r w:rsidRPr="00130F61">
        <w:rPr>
          <w:b w:val="0"/>
          <w:color w:val="000000"/>
          <w:sz w:val="24"/>
          <w:szCs w:val="24"/>
        </w:rPr>
        <w:t>онятие «национальная кухня».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К</w:t>
      </w:r>
      <w:proofErr w:type="gramEnd"/>
      <w:r w:rsidRPr="00130F61">
        <w:rPr>
          <w:b w:val="0"/>
          <w:color w:val="000000"/>
          <w:sz w:val="24"/>
          <w:szCs w:val="24"/>
        </w:rPr>
        <w:t>улинарное путешествие. Проект «Кулинарные праздники». Конкурс эмблем «Кулинарные праздники».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Тема 9. «Кулинарная история»-5ч.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Теория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Т</w:t>
      </w:r>
      <w:proofErr w:type="gramEnd"/>
      <w:r w:rsidRPr="00130F61">
        <w:rPr>
          <w:b w:val="0"/>
          <w:color w:val="000000"/>
          <w:sz w:val="24"/>
          <w:szCs w:val="24"/>
        </w:rPr>
        <w:t>радиции и культура питания.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 xml:space="preserve">Практика. </w:t>
      </w:r>
      <w:r w:rsidRPr="00130F61">
        <w:rPr>
          <w:b w:val="0"/>
          <w:color w:val="000000"/>
          <w:sz w:val="24"/>
          <w:szCs w:val="24"/>
        </w:rPr>
        <w:t>Творческий проект. Первобытная кулинария. Творческий проект.  Кулинария в средние века. Современная кулинария. Конкурс кроссвордов «Кулинария».</w:t>
      </w:r>
    </w:p>
    <w:p w:rsidR="003445BB" w:rsidRDefault="003445BB" w:rsidP="00F9086A">
      <w:pPr>
        <w:autoSpaceDE w:val="0"/>
        <w:autoSpaceDN w:val="0"/>
        <w:adjustRightInd w:val="0"/>
        <w:rPr>
          <w:b/>
          <w:color w:val="000000"/>
        </w:rPr>
      </w:pPr>
    </w:p>
    <w:p w:rsidR="00F9086A" w:rsidRPr="00130F61" w:rsidRDefault="00F9086A" w:rsidP="00F9086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130F61">
        <w:rPr>
          <w:b/>
          <w:color w:val="000000"/>
        </w:rPr>
        <w:lastRenderedPageBreak/>
        <w:t>Тема 10 «Как питались на Руси  и в России»-11ч.</w:t>
      </w:r>
    </w:p>
    <w:p w:rsidR="00F9086A" w:rsidRPr="00130F61" w:rsidRDefault="00F9086A" w:rsidP="00F9086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130F61">
        <w:rPr>
          <w:rFonts w:ascii="Times New Roman" w:hAnsi="Times New Roman"/>
          <w:b/>
          <w:bCs/>
          <w:iCs/>
        </w:rPr>
        <w:t>Теория.</w:t>
      </w:r>
      <w:r w:rsidRPr="00130F61">
        <w:rPr>
          <w:color w:val="000000"/>
        </w:rPr>
        <w:t xml:space="preserve"> История кулинарии в России. История посуды в русской кухне. Самовар-символ русского стола. Особенности питания в разных регионах России, их связь с климатом и обычаями. Каша-матушка, хлеб-батюшка. Русская кухня  и религия. </w:t>
      </w:r>
      <w:proofErr w:type="spellStart"/>
      <w:r w:rsidRPr="00130F61">
        <w:rPr>
          <w:color w:val="000000"/>
        </w:rPr>
        <w:t>Корочанский</w:t>
      </w:r>
      <w:proofErr w:type="spellEnd"/>
      <w:r w:rsidRPr="00130F61">
        <w:rPr>
          <w:color w:val="000000"/>
        </w:rPr>
        <w:t xml:space="preserve"> район - яблочная страна.</w:t>
      </w:r>
    </w:p>
    <w:p w:rsidR="00F9086A" w:rsidRPr="00130F61" w:rsidRDefault="00F9086A" w:rsidP="00F9086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130F61">
        <w:rPr>
          <w:rFonts w:ascii="Times New Roman" w:hAnsi="Times New Roman"/>
          <w:b/>
          <w:bCs/>
          <w:iCs/>
        </w:rPr>
        <w:t>Практика.</w:t>
      </w:r>
      <w:r w:rsidRPr="00130F61">
        <w:rPr>
          <w:color w:val="000000"/>
        </w:rPr>
        <w:t xml:space="preserve"> Традиционные блюда русской кухни. Польза меда. Праздник русской картошки</w:t>
      </w:r>
      <w:proofErr w:type="gramStart"/>
      <w:r w:rsidRPr="00130F61">
        <w:rPr>
          <w:color w:val="000000"/>
        </w:rPr>
        <w:t xml:space="preserve"> .</w:t>
      </w:r>
      <w:proofErr w:type="gramEnd"/>
      <w:r w:rsidRPr="00130F61">
        <w:rPr>
          <w:color w:val="000000"/>
        </w:rPr>
        <w:t>Оформление книжки-малышки «Рецепты моей бабушки».</w:t>
      </w:r>
    </w:p>
    <w:p w:rsidR="00F9086A" w:rsidRPr="00130F61" w:rsidRDefault="00F9086A" w:rsidP="00F9086A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  <w:color w:val="000000"/>
        </w:rPr>
        <w:t>Тема 11. Необычное кулинарное путешествие-10ч</w:t>
      </w:r>
    </w:p>
    <w:p w:rsidR="00F9086A" w:rsidRPr="00130F61" w:rsidRDefault="00F9086A" w:rsidP="00F9086A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  <w:color w:val="000000"/>
        </w:rPr>
        <w:t>Теория.</w:t>
      </w:r>
      <w:r w:rsidRPr="00130F61">
        <w:rPr>
          <w:color w:val="000000"/>
        </w:rPr>
        <w:t xml:space="preserve"> Мировые Музеи питания. Кулинария в живописи. Кулинария в музыке. Кулинария в танце. Кулинария в литературе. Уникальные блюда стран мира.</w:t>
      </w:r>
    </w:p>
    <w:p w:rsidR="00F9086A" w:rsidRPr="00130F61" w:rsidRDefault="00F9086A" w:rsidP="00F9086A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  <w:color w:val="000000"/>
        </w:rPr>
        <w:t xml:space="preserve">Практика. </w:t>
      </w:r>
      <w:r w:rsidRPr="00130F61">
        <w:rPr>
          <w:color w:val="000000"/>
        </w:rPr>
        <w:t>Конкурс кроссвордов «Необычное кулинарное путешествие». Творческий проект «Вкусная картина». Викторина ««Необычное кулинарное путешествие». Составление формулы правильного питания.</w:t>
      </w:r>
    </w:p>
    <w:p w:rsidR="006C1987" w:rsidRPr="00130F61" w:rsidRDefault="006C1987" w:rsidP="00130F61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</w:rPr>
        <w:t>Возврат детей, участвующих в реализации данной программы: 11-12 лет</w:t>
      </w:r>
    </w:p>
    <w:p w:rsidR="006C1987" w:rsidRPr="00130F61" w:rsidRDefault="006C1987" w:rsidP="006C1987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  <w:iCs/>
        </w:rPr>
        <w:t>Срок реализации программы</w:t>
      </w:r>
      <w:r w:rsidRPr="00130F61">
        <w:rPr>
          <w:rFonts w:ascii="Times New Roman" w:hAnsi="Times New Roman"/>
          <w:b/>
          <w:bCs/>
          <w:i/>
          <w:iCs/>
        </w:rPr>
        <w:t xml:space="preserve">: Программа реализуется 2 года через  </w:t>
      </w:r>
      <w:r w:rsidRPr="00130F61">
        <w:rPr>
          <w:rFonts w:ascii="Times New Roman" w:hAnsi="Times New Roman"/>
        </w:rPr>
        <w:t xml:space="preserve">Кружок «Формула правильного питания». Проводится в 5классе  в объеме 35 часов в год (1 час в неделю), и  6 классе  в объеме 35 часов в год (1 час в неделю).  Всего 70 часов,  включая 20% времени, отводимого вариативную часть рабочей программы.  </w:t>
      </w:r>
    </w:p>
    <w:p w:rsidR="006C1987" w:rsidRPr="00130F61" w:rsidRDefault="006C1987" w:rsidP="006C1987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</w:rPr>
        <w:t>Формы занятий –</w:t>
      </w:r>
      <w:r w:rsidRPr="00130F61">
        <w:rPr>
          <w:rFonts w:ascii="Times New Roman" w:hAnsi="Times New Roman"/>
        </w:rPr>
        <w:t xml:space="preserve"> ролевая игра, ситуационная игра, образно-ролевые игры, проектная деятельность, дискуссия, обсуждение.</w:t>
      </w:r>
    </w:p>
    <w:p w:rsidR="006C1987" w:rsidRPr="00130F61" w:rsidRDefault="006C1987" w:rsidP="00130F61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</w:rPr>
        <w:t xml:space="preserve"> Режим заняти</w:t>
      </w:r>
      <w:proofErr w:type="gramStart"/>
      <w:r w:rsidRPr="00130F61">
        <w:rPr>
          <w:rFonts w:ascii="Times New Roman" w:hAnsi="Times New Roman"/>
          <w:b/>
          <w:bCs/>
        </w:rPr>
        <w:t>й</w:t>
      </w:r>
      <w:r w:rsidRPr="00130F61">
        <w:rPr>
          <w:rFonts w:ascii="Times New Roman" w:hAnsi="Times New Roman"/>
        </w:rPr>
        <w:t>-</w:t>
      </w:r>
      <w:proofErr w:type="gramEnd"/>
      <w:r w:rsidRPr="00130F61">
        <w:rPr>
          <w:rFonts w:ascii="Times New Roman" w:hAnsi="Times New Roman"/>
        </w:rPr>
        <w:t xml:space="preserve"> вторая половина дня.</w:t>
      </w:r>
    </w:p>
    <w:p w:rsidR="006C1987" w:rsidRPr="00130F61" w:rsidRDefault="006C1987" w:rsidP="006C1987"/>
    <w:p w:rsidR="00460C00" w:rsidRPr="003445BB" w:rsidRDefault="006C1987" w:rsidP="003445BB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>Формы проведения итогов реализации программы внеурочной деятельности:</w:t>
      </w:r>
      <w:r w:rsidRPr="00130F61">
        <w:rPr>
          <w:rFonts w:ascii="Times New Roman" w:hAnsi="Times New Roman"/>
        </w:rPr>
        <w:t xml:space="preserve"> практические работы, проекты, выставки.</w:t>
      </w:r>
      <w:bookmarkStart w:id="0" w:name="_GoBack"/>
      <w:bookmarkEnd w:id="0"/>
    </w:p>
    <w:p w:rsidR="002B0ED9" w:rsidRDefault="002B0ED9" w:rsidP="00F9086A">
      <w:pPr>
        <w:autoSpaceDE w:val="0"/>
        <w:jc w:val="center"/>
        <w:rPr>
          <w:rFonts w:ascii="Times New Roman" w:hAnsi="Times New Roman"/>
          <w:b/>
          <w:bCs/>
        </w:rPr>
      </w:pPr>
    </w:p>
    <w:p w:rsidR="006C1987" w:rsidRPr="00130F61" w:rsidRDefault="006C1987" w:rsidP="00F9086A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Учебный план</w:t>
      </w:r>
    </w:p>
    <w:p w:rsidR="006C1987" w:rsidRPr="00130F61" w:rsidRDefault="006C1987" w:rsidP="006C1987">
      <w:pPr>
        <w:autoSpaceDE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1"/>
        <w:gridCol w:w="2180"/>
        <w:gridCol w:w="2181"/>
      </w:tblGrid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r w:rsidRPr="00130F61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Разделы программы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6C1987" w:rsidRPr="00130F61" w:rsidTr="006C1987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1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2 год</w:t>
            </w: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"Здоровье - это здорово»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61"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"Продукты разные нужны, продукты разные важны"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pStyle w:val="2"/>
              <w:suppressLineNumbers/>
              <w:shd w:val="clear" w:color="auto" w:fill="auto"/>
              <w:snapToGrid w:val="0"/>
              <w:spacing w:line="240" w:lineRule="auto"/>
              <w:ind w:left="79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30F6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 xml:space="preserve">  "Режим питания»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 w:rsidP="00130F61">
            <w:pPr>
              <w:pStyle w:val="a3"/>
              <w:spacing w:before="0" w:beforeAutospacing="0"/>
            </w:pPr>
            <w:r w:rsidRPr="00130F61">
              <w:t xml:space="preserve">  "Энергия пищи"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"Где и как мы едим"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"Ты - покупатель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"Ты готовишь себе и друзьям"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5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"Кухни разных народов",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4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«Кулинарная история»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5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7" w:rsidRPr="00130F61" w:rsidRDefault="006C1987" w:rsidP="00130F61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 xml:space="preserve">"Как питались на Руси и в России",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11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«Необычное кулинарное путешествие».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10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suppressLineNumbers/>
              <w:snapToGrid w:val="0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F6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3445BB" w:rsidRDefault="003445BB" w:rsidP="003445BB">
      <w:pPr>
        <w:autoSpaceDE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1987" w:rsidRDefault="006C1987" w:rsidP="003445BB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для 5 класса</w:t>
      </w:r>
    </w:p>
    <w:tbl>
      <w:tblPr>
        <w:tblW w:w="10920" w:type="dxa"/>
        <w:tblInd w:w="-1026" w:type="dxa"/>
        <w:tblLayout w:type="fixed"/>
        <w:tblLook w:val="04A0"/>
      </w:tblPr>
      <w:tblGrid>
        <w:gridCol w:w="567"/>
        <w:gridCol w:w="3686"/>
        <w:gridCol w:w="567"/>
        <w:gridCol w:w="1279"/>
        <w:gridCol w:w="1273"/>
        <w:gridCol w:w="851"/>
        <w:gridCol w:w="889"/>
        <w:gridCol w:w="1808"/>
      </w:tblGrid>
      <w:tr w:rsidR="006C1987" w:rsidRPr="00130F61" w:rsidTr="006C198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30F6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130F61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Разделы программы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Всего часов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Дата</w:t>
            </w:r>
          </w:p>
          <w:p w:rsidR="006C1987" w:rsidRPr="00130F61" w:rsidRDefault="006C1987" w:rsidP="00130F6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проведения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rPr>
          <w:trHeight w:val="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Реализация ЭОР</w:t>
            </w:r>
          </w:p>
        </w:tc>
      </w:tr>
      <w:tr w:rsidR="006C1987" w:rsidRPr="00130F61" w:rsidTr="006C1987">
        <w:trPr>
          <w:trHeight w:val="10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Style w:val="Calibri"/>
                <w:rFonts w:ascii="Times New Roman" w:hAnsi="Times New Roman"/>
                <w:sz w:val="24"/>
                <w:szCs w:val="24"/>
              </w:rPr>
            </w:pPr>
            <w:r w:rsidRPr="00130F61">
              <w:rPr>
                <w:rStyle w:val="Calibri"/>
                <w:rFonts w:ascii="Times New Roman" w:hAnsi="Times New Roman"/>
                <w:sz w:val="24"/>
                <w:szCs w:val="24"/>
              </w:rPr>
              <w:t>Тема 1.</w:t>
            </w:r>
            <w:r w:rsidRPr="00130F61">
              <w:rPr>
                <w:rFonts w:ascii="Times New Roman" w:hAnsi="Times New Roman" w:cs="Times New Roman"/>
                <w:b/>
              </w:rPr>
              <w:t>Здоровье - это здорово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Здоровье-это здорово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Правила ЗОЖ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Я и мое здоровье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rFonts w:ascii="Times New Roman" w:hAnsi="Times New Roman"/>
              </w:rPr>
              <w:t>Мой образ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плакатов « Мы за ЗОЖ»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/>
                <w:b/>
              </w:rPr>
              <w:t xml:space="preserve">Тема 2. </w:t>
            </w:r>
            <w:r w:rsidRPr="00130F61">
              <w:rPr>
                <w:rFonts w:ascii="Times New Roman" w:hAnsi="Times New Roman" w:cs="Times New Roman"/>
                <w:b/>
              </w:rPr>
              <w:t>"Продукты разные нужны, продукты разные важны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Белки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Жиры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Минеральные вещества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Рацион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 xml:space="preserve"> Тема3. "Режим питания»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Понятие режима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Мой режим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/>
              </w:rPr>
              <w:t>Игра «Составляем режим питания»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Тема 4.  "Энергия пищи"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Энергия пищи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Калорийность пищи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Исследовательская работа «Вкусная математика»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Влияние калорийности пищи на телосложение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/>
                <w:b/>
              </w:rPr>
              <w:t>Тема5.</w:t>
            </w:r>
            <w:r w:rsidRPr="00130F61">
              <w:rPr>
                <w:rFonts w:ascii="Times New Roman" w:hAnsi="Times New Roman" w:cs="Times New Roman"/>
                <w:b/>
              </w:rPr>
              <w:t xml:space="preserve"> "Где и как мы едим"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 w:cs="Times New Roman"/>
              </w:rPr>
              <w:t>Где и как мы едим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Мини- проект «Мы не дружим с сухомяткой»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/>
              </w:rPr>
              <w:t>Путешествие и поход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Собираем рюкзак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Что такое перекусы, их влияние на здоровье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Поговорим о </w:t>
            </w:r>
            <w:proofErr w:type="spellStart"/>
            <w:r w:rsidRPr="00130F61">
              <w:rPr>
                <w:rFonts w:ascii="Times New Roman" w:hAnsi="Times New Roman"/>
              </w:rPr>
              <w:t>фаст-фудах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Правила поведения в кафе.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Ролевая игра «Кафе»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/>
                <w:b/>
              </w:rPr>
              <w:t>Тема</w:t>
            </w:r>
            <w:proofErr w:type="gramStart"/>
            <w:r w:rsidRPr="00130F61">
              <w:rPr>
                <w:rFonts w:ascii="Times New Roman" w:hAnsi="Times New Roman"/>
                <w:b/>
              </w:rPr>
              <w:t>6</w:t>
            </w:r>
            <w:proofErr w:type="gramEnd"/>
            <w:r w:rsidRPr="00130F61">
              <w:rPr>
                <w:rFonts w:ascii="Times New Roman" w:hAnsi="Times New Roman"/>
                <w:b/>
              </w:rPr>
              <w:t>. «Т</w:t>
            </w:r>
            <w:proofErr w:type="gramStart"/>
            <w:r w:rsidRPr="00130F61">
              <w:rPr>
                <w:rFonts w:ascii="Times New Roman" w:hAnsi="Times New Roman"/>
                <w:b/>
              </w:rPr>
              <w:t>ы-</w:t>
            </w:r>
            <w:proofErr w:type="gramEnd"/>
            <w:r w:rsidRPr="00130F61">
              <w:rPr>
                <w:rFonts w:ascii="Times New Roman" w:hAnsi="Times New Roman"/>
                <w:b/>
              </w:rPr>
              <w:t xml:space="preserve"> покупатель»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Где можно сделать покупку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Права и обязанности покупателя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Читаем информацию на упаковке продукта.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Ты покупатель.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Сложные ситуации при покупке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Срок хранения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Упаковка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Мини-проект «Правильное питания и здоровье человека»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Составление формулы правильного 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16130" w:rsidRPr="00130F61" w:rsidRDefault="00016130" w:rsidP="00130F61">
      <w:pPr>
        <w:autoSpaceDE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1987" w:rsidRDefault="006C1987" w:rsidP="006C1987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для 6 класса</w:t>
      </w:r>
    </w:p>
    <w:tbl>
      <w:tblPr>
        <w:tblW w:w="10920" w:type="dxa"/>
        <w:tblInd w:w="-1026" w:type="dxa"/>
        <w:tblLayout w:type="fixed"/>
        <w:tblLook w:val="04A0"/>
      </w:tblPr>
      <w:tblGrid>
        <w:gridCol w:w="568"/>
        <w:gridCol w:w="3684"/>
        <w:gridCol w:w="568"/>
        <w:gridCol w:w="1279"/>
        <w:gridCol w:w="1273"/>
        <w:gridCol w:w="852"/>
        <w:gridCol w:w="852"/>
        <w:gridCol w:w="48"/>
        <w:gridCol w:w="18"/>
        <w:gridCol w:w="1778"/>
      </w:tblGrid>
      <w:tr w:rsidR="006C1987" w:rsidRPr="00130F61" w:rsidTr="006C198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30F6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130F61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Разделы программы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Всего часов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Дата</w:t>
            </w:r>
          </w:p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проведения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Реализация ЭОР</w:t>
            </w:r>
          </w:p>
        </w:tc>
      </w:tr>
      <w:tr w:rsidR="006C1987" w:rsidRPr="00130F61" w:rsidTr="006C1987">
        <w:trPr>
          <w:trHeight w:val="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rPr>
          <w:trHeight w:val="10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Style w:val="Calibri"/>
                <w:rFonts w:ascii="Times New Roman" w:hAnsi="Times New Roman"/>
                <w:sz w:val="24"/>
                <w:szCs w:val="24"/>
              </w:rPr>
            </w:pPr>
            <w:r w:rsidRPr="00130F61">
              <w:rPr>
                <w:rStyle w:val="Calibri"/>
                <w:rFonts w:ascii="Times New Roman" w:hAnsi="Times New Roman"/>
                <w:sz w:val="24"/>
                <w:szCs w:val="24"/>
              </w:rPr>
              <w:t>Тема 7.</w:t>
            </w:r>
            <w:r w:rsidRPr="00130F61">
              <w:rPr>
                <w:rFonts w:ascii="Times New Roman" w:hAnsi="Times New Roman" w:cs="Times New Roman"/>
                <w:b/>
              </w:rPr>
              <w:t>Ты готовишь себе и друзьям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Мини-проект «Помощники на кухне»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Знакомство с правилами этикета обязанностями гостя и хозяина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Кулинарные секреты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Сервировка стола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Игра «Конкурс кулинаров»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Тема8. Кухня разных народов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Понятие «национальная кухня»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Кулинарное путешествие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Проект «Кулинарные праздники»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эмблем «Кулинарные праздники»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 9. «Кулинарная история»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Традиции и культура питания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Творческий проект. Первобытная кулинария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Творческий проект.  Кулинария в средние века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Современная кулинария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кроссвордов «Кулинария»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 10 «Как питались на Руси  и в России»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История кулинарии в России.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История посуды в русской кухне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Самовар-символ русского стола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 xml:space="preserve">Традиционные блюда русской </w:t>
            </w:r>
            <w:r w:rsidRPr="00130F61">
              <w:rPr>
                <w:color w:val="000000"/>
              </w:rPr>
              <w:lastRenderedPageBreak/>
              <w:t>кухни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Особенности питания в разных регионах России, их связь с климатом и обычаями.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Каша-матушка, хлеб-батюшка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Русская кухня  и религия.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Польза меда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130F61">
              <w:rPr>
                <w:color w:val="000000"/>
              </w:rPr>
              <w:t>Корочанский</w:t>
            </w:r>
            <w:proofErr w:type="spellEnd"/>
            <w:r w:rsidRPr="00130F61">
              <w:rPr>
                <w:color w:val="000000"/>
              </w:rPr>
              <w:t xml:space="preserve"> район - яблочная страна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Праздник русской картошки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Оформление книжки-малышки «Рецепты моей бабушки»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 11. Необычное кулинарное путешествие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Мировые Музеи питания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живописи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28.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музыке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танце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литературе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кроссвордов «Необычное кулинарное путешествие»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Творческий проект «Вкусная картина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Викторина ««Необычное кулинарное путешествие»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Уникальные блюда стран мира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Составление формулы правильного питания.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16130" w:rsidRPr="001E021B" w:rsidRDefault="00016130" w:rsidP="00130F61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6C1987" w:rsidRPr="00130F61" w:rsidRDefault="006C1987" w:rsidP="006C198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  <w:iCs/>
        </w:rPr>
        <w:t>Методическое обеспечение.</w:t>
      </w:r>
    </w:p>
    <w:p w:rsidR="006C1987" w:rsidRPr="00130F61" w:rsidRDefault="006C1987" w:rsidP="006C1987">
      <w:pPr>
        <w:rPr>
          <w:rFonts w:ascii="Times New Roman" w:hAnsi="Times New Roman"/>
        </w:rPr>
      </w:pPr>
      <w:r w:rsidRPr="00130F61">
        <w:rPr>
          <w:rFonts w:ascii="Times New Roman" w:hAnsi="Times New Roman"/>
        </w:rPr>
        <w:t>Для достижения ожидаемых результатов  мною используются следующие формы  приемы и методы</w:t>
      </w:r>
      <w:r w:rsidR="003F5BCF">
        <w:rPr>
          <w:rFonts w:ascii="Times New Roman" w:hAnsi="Times New Roman"/>
        </w:rPr>
        <w:t xml:space="preserve"> </w:t>
      </w:r>
      <w:r w:rsidRPr="00130F61">
        <w:rPr>
          <w:rFonts w:ascii="Times New Roman" w:hAnsi="Times New Roman"/>
        </w:rPr>
        <w:t>организации учебно-воспитательного процесса при проведении занятий   в 5-6 классах:</w:t>
      </w:r>
    </w:p>
    <w:p w:rsidR="006C1987" w:rsidRPr="00130F61" w:rsidRDefault="006C1987" w:rsidP="006C1987">
      <w:pPr>
        <w:autoSpaceDE w:val="0"/>
        <w:jc w:val="both"/>
        <w:rPr>
          <w:rFonts w:ascii="Times New Roman" w:hAnsi="Times New Roman"/>
        </w:rPr>
      </w:pPr>
      <w:proofErr w:type="gramStart"/>
      <w:r w:rsidRPr="00130F61">
        <w:rPr>
          <w:rFonts w:ascii="Times New Roman" w:hAnsi="Times New Roman"/>
        </w:rPr>
        <w:t xml:space="preserve">1. </w:t>
      </w:r>
      <w:r w:rsidRPr="00130F61">
        <w:rPr>
          <w:rFonts w:ascii="Times New Roman" w:hAnsi="Times New Roman"/>
          <w:b/>
        </w:rPr>
        <w:t xml:space="preserve">формы занятий </w:t>
      </w:r>
      <w:r w:rsidRPr="00130F61">
        <w:rPr>
          <w:rFonts w:ascii="Times New Roman" w:hAnsi="Times New Roman"/>
        </w:rPr>
        <w:t>-  беседа,  конкурсы, выставки, ролевая игра, ситуационная игра, образно-ролевые игры, проектная деятельность, дискуссия, обсуждение.</w:t>
      </w:r>
      <w:proofErr w:type="gramEnd"/>
    </w:p>
    <w:p w:rsidR="006C1987" w:rsidRPr="00130F61" w:rsidRDefault="006C1987" w:rsidP="006C1987">
      <w:pPr>
        <w:rPr>
          <w:rFonts w:ascii="Times New Roman" w:hAnsi="Times New Roman"/>
        </w:rPr>
      </w:pPr>
    </w:p>
    <w:p w:rsidR="006C1987" w:rsidRPr="00130F61" w:rsidRDefault="006C1987" w:rsidP="006C1987">
      <w:pPr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>2. приемы и методы организации учебно-воспитательного процесс</w:t>
      </w:r>
      <w:proofErr w:type="gramStart"/>
      <w:r w:rsidRPr="00130F61">
        <w:rPr>
          <w:rFonts w:ascii="Times New Roman" w:hAnsi="Times New Roman"/>
          <w:b/>
        </w:rPr>
        <w:t>а-</w:t>
      </w:r>
      <w:proofErr w:type="gramEnd"/>
      <w:r w:rsidRPr="00130F61">
        <w:rPr>
          <w:rFonts w:ascii="Times New Roman" w:hAnsi="Times New Roman"/>
        </w:rPr>
        <w:t xml:space="preserve">  словесные, наглядные и практические, репродуктивные, проблемно-поисковые, индуктивные и дедуктивные методы обучения. Методы стимулирования и  мотивации  учебно-познавательной деятельности: познавательные игры, учебные дискуссии, экскурсии. Методы контроля и самоконтроля - выставки, проекты;</w:t>
      </w:r>
    </w:p>
    <w:p w:rsidR="00016130" w:rsidRPr="003F5BCF" w:rsidRDefault="006C1987" w:rsidP="003F5BCF">
      <w:pPr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 xml:space="preserve">3. формы проведения итогов по каждой теме </w:t>
      </w:r>
      <w:r w:rsidRPr="00130F61">
        <w:rPr>
          <w:rFonts w:ascii="Times New Roman" w:hAnsi="Times New Roman"/>
        </w:rPr>
        <w:t>-  выставки, защита проектов, акции.</w:t>
      </w:r>
    </w:p>
    <w:p w:rsidR="003F5BCF" w:rsidRDefault="003F5BCF" w:rsidP="002B0ED9">
      <w:pPr>
        <w:autoSpaceDE w:val="0"/>
        <w:jc w:val="center"/>
        <w:rPr>
          <w:rFonts w:ascii="Times New Roman" w:hAnsi="Times New Roman"/>
          <w:b/>
          <w:bCs/>
        </w:rPr>
      </w:pPr>
    </w:p>
    <w:p w:rsidR="002B0ED9" w:rsidRDefault="002B0ED9" w:rsidP="002B0ED9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Методы реализации</w:t>
      </w:r>
    </w:p>
    <w:p w:rsidR="002B0ED9" w:rsidRDefault="002B0ED9" w:rsidP="003445BB">
      <w:pPr>
        <w:autoSpaceDE w:val="0"/>
        <w:jc w:val="both"/>
        <w:rPr>
          <w:rFonts w:ascii="Times New Roman" w:hAnsi="Times New Roman"/>
          <w:bCs/>
        </w:rPr>
      </w:pPr>
      <w:r w:rsidRPr="002B0ED9">
        <w:rPr>
          <w:rFonts w:ascii="Times New Roman" w:hAnsi="Times New Roman"/>
          <w:bCs/>
        </w:rPr>
        <w:t>Учитывая возрастные особенности школьников-подростков – их стремление к самостоятельности, самореализации, при работе программы могут быть использованы следующие методы:</w:t>
      </w:r>
    </w:p>
    <w:p w:rsidR="003445BB" w:rsidRDefault="003445BB" w:rsidP="003445BB">
      <w:pPr>
        <w:autoSpaceDE w:val="0"/>
        <w:jc w:val="both"/>
        <w:rPr>
          <w:rFonts w:ascii="Times New Roman" w:hAnsi="Times New Roman"/>
          <w:b/>
          <w:bCs/>
        </w:rPr>
      </w:pPr>
    </w:p>
    <w:p w:rsidR="003F5BCF" w:rsidRDefault="003F5BCF" w:rsidP="003445BB">
      <w:pPr>
        <w:autoSpaceDE w:val="0"/>
        <w:jc w:val="both"/>
        <w:rPr>
          <w:rFonts w:ascii="Times New Roman" w:hAnsi="Times New Roman"/>
          <w:b/>
          <w:bCs/>
        </w:rPr>
      </w:pPr>
    </w:p>
    <w:p w:rsidR="002B0ED9" w:rsidRDefault="002B0ED9" w:rsidP="003445BB">
      <w:pPr>
        <w:autoSpaceDE w:val="0"/>
        <w:jc w:val="both"/>
        <w:rPr>
          <w:rFonts w:ascii="Times New Roman" w:hAnsi="Times New Roman"/>
          <w:bCs/>
        </w:rPr>
      </w:pPr>
      <w:r w:rsidRPr="002B0ED9">
        <w:rPr>
          <w:rFonts w:ascii="Times New Roman" w:hAnsi="Times New Roman"/>
          <w:b/>
          <w:bCs/>
        </w:rPr>
        <w:lastRenderedPageBreak/>
        <w:t>Ролевая игра</w:t>
      </w:r>
      <w:r>
        <w:rPr>
          <w:rFonts w:ascii="Times New Roman" w:hAnsi="Times New Roman"/>
          <w:bCs/>
        </w:rPr>
        <w:t xml:space="preserve"> базируется на изображении ее участников определенных персонажей, действующих в заданных условиях. В ходе взаимодействия участники игры должны решить поставленную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</w:t>
      </w:r>
    </w:p>
    <w:p w:rsidR="002B0ED9" w:rsidRDefault="00FD31CF" w:rsidP="003445BB">
      <w:pPr>
        <w:autoSpaceDE w:val="0"/>
        <w:jc w:val="both"/>
        <w:rPr>
          <w:rFonts w:ascii="Times New Roman" w:hAnsi="Times New Roman"/>
          <w:bCs/>
        </w:rPr>
      </w:pPr>
      <w:proofErr w:type="gramStart"/>
      <w:r w:rsidRPr="00FD31CF">
        <w:rPr>
          <w:rFonts w:ascii="Times New Roman" w:hAnsi="Times New Roman"/>
          <w:b/>
          <w:bCs/>
        </w:rPr>
        <w:t>Ситуационная игра</w:t>
      </w:r>
      <w:r>
        <w:rPr>
          <w:rFonts w:ascii="Times New Roman" w:hAnsi="Times New Roman"/>
          <w:bCs/>
        </w:rPr>
        <w:t xml:space="preserve"> предполагает четко заданный сценарий действий и ориентирована на конкретный результат  (при изучении темы «Продукты разные важны, блюда разные важны» подростки должны распределять продукты по трем цветным «столам», в зависимости от частоты употребления того или иного продукта в пищу.</w:t>
      </w:r>
      <w:proofErr w:type="gramEnd"/>
    </w:p>
    <w:p w:rsidR="00FD31CF" w:rsidRDefault="00FD31CF" w:rsidP="003445BB">
      <w:pPr>
        <w:autoSpaceDE w:val="0"/>
        <w:jc w:val="both"/>
        <w:rPr>
          <w:rFonts w:ascii="Times New Roman" w:hAnsi="Times New Roman"/>
          <w:bCs/>
        </w:rPr>
      </w:pPr>
      <w:r w:rsidRPr="00FD31CF">
        <w:rPr>
          <w:rFonts w:ascii="Times New Roman" w:hAnsi="Times New Roman"/>
          <w:b/>
          <w:bCs/>
        </w:rPr>
        <w:t>Образно-ролевые игры</w:t>
      </w:r>
      <w:r>
        <w:rPr>
          <w:rFonts w:ascii="Times New Roman" w:hAnsi="Times New Roman"/>
          <w:bCs/>
        </w:rPr>
        <w:t xml:space="preserve"> 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 представить пантомиму, изобразив полезные и вредные привычки – игра «Угадай-ка»).</w:t>
      </w:r>
    </w:p>
    <w:p w:rsidR="00FD31CF" w:rsidRDefault="001E3207" w:rsidP="003445BB">
      <w:pPr>
        <w:autoSpaceDE w:val="0"/>
        <w:jc w:val="both"/>
        <w:rPr>
          <w:rFonts w:ascii="Times New Roman" w:hAnsi="Times New Roman"/>
          <w:bCs/>
        </w:rPr>
      </w:pPr>
      <w:proofErr w:type="gramStart"/>
      <w:r w:rsidRPr="001E3207">
        <w:rPr>
          <w:rFonts w:ascii="Times New Roman" w:hAnsi="Times New Roman"/>
          <w:b/>
          <w:bCs/>
        </w:rPr>
        <w:t>Проектная деятельность</w:t>
      </w:r>
      <w:r>
        <w:rPr>
          <w:rFonts w:ascii="Times New Roman" w:hAnsi="Times New Roman"/>
          <w:bCs/>
        </w:rPr>
        <w:t xml:space="preserve"> 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века.</w:t>
      </w:r>
      <w:proofErr w:type="gramEnd"/>
    </w:p>
    <w:p w:rsidR="00E86808" w:rsidRPr="003445BB" w:rsidRDefault="001E3207" w:rsidP="003445BB">
      <w:pPr>
        <w:autoSpaceDE w:val="0"/>
        <w:jc w:val="both"/>
        <w:rPr>
          <w:rFonts w:ascii="Times New Roman" w:hAnsi="Times New Roman"/>
          <w:bCs/>
        </w:rPr>
      </w:pPr>
      <w:r w:rsidRPr="00E86808">
        <w:rPr>
          <w:rFonts w:ascii="Times New Roman" w:hAnsi="Times New Roman"/>
          <w:b/>
          <w:bCs/>
        </w:rPr>
        <w:t>Дискуссия, обсуждение</w:t>
      </w:r>
      <w:r>
        <w:rPr>
          <w:rFonts w:ascii="Times New Roman" w:hAnsi="Times New Roman"/>
          <w:bCs/>
        </w:rPr>
        <w:t xml:space="preserve">. Основная задача заключается в формировании у подростка личной позиции в отношении того или иного вопроса. Дискуссия может быть организована в форме круглого </w:t>
      </w:r>
      <w:r w:rsidR="00E86808">
        <w:rPr>
          <w:rFonts w:ascii="Times New Roman" w:hAnsi="Times New Roman"/>
          <w:bCs/>
        </w:rPr>
        <w:t xml:space="preserve">стола, </w:t>
      </w:r>
      <w:proofErr w:type="spellStart"/>
      <w:r w:rsidR="00E86808">
        <w:rPr>
          <w:rFonts w:ascii="Times New Roman" w:hAnsi="Times New Roman"/>
          <w:bCs/>
        </w:rPr>
        <w:t>брейн-ринга</w:t>
      </w:r>
      <w:proofErr w:type="spellEnd"/>
      <w:r w:rsidR="00E86808">
        <w:rPr>
          <w:rFonts w:ascii="Times New Roman" w:hAnsi="Times New Roman"/>
          <w:bCs/>
        </w:rPr>
        <w:t xml:space="preserve"> и т.д.</w:t>
      </w:r>
    </w:p>
    <w:p w:rsidR="00E86808" w:rsidRDefault="00E86808" w:rsidP="00586859">
      <w:pPr>
        <w:spacing w:line="360" w:lineRule="auto"/>
        <w:jc w:val="center"/>
        <w:rPr>
          <w:b/>
          <w:bCs/>
        </w:rPr>
      </w:pPr>
    </w:p>
    <w:p w:rsidR="00586859" w:rsidRPr="00D7283D" w:rsidRDefault="00586859" w:rsidP="00586859">
      <w:pPr>
        <w:spacing w:line="360" w:lineRule="auto"/>
        <w:jc w:val="center"/>
      </w:pPr>
      <w:r w:rsidRPr="00D7283D">
        <w:rPr>
          <w:b/>
          <w:bCs/>
        </w:rPr>
        <w:t>Заключение</w:t>
      </w:r>
    </w:p>
    <w:p w:rsidR="00586859" w:rsidRPr="00586859" w:rsidRDefault="00586859" w:rsidP="00E868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586859">
        <w:rPr>
          <w:rFonts w:ascii="Times New Roman" w:hAnsi="Times New Roman" w:cs="Times New Roman"/>
          <w:color w:val="000000"/>
        </w:rPr>
        <w:t xml:space="preserve">        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586859">
        <w:rPr>
          <w:rFonts w:ascii="Times New Roman" w:hAnsi="Times New Roman" w:cs="Times New Roman"/>
          <w:color w:val="000000"/>
        </w:rPr>
        <w:t>здоровьесберегающим</w:t>
      </w:r>
      <w:proofErr w:type="spellEnd"/>
      <w:r w:rsidRPr="00586859">
        <w:rPr>
          <w:rFonts w:ascii="Times New Roman" w:hAnsi="Times New Roman" w:cs="Times New Roman"/>
          <w:color w:val="000000"/>
        </w:rPr>
        <w:t xml:space="preserve"> содержанием, обработка статистических данных (опросы, анкетирование и др.), построение графиков, диаграмм); </w:t>
      </w:r>
      <w:proofErr w:type="gramStart"/>
      <w:r w:rsidRPr="00586859">
        <w:rPr>
          <w:rFonts w:ascii="Times New Roman" w:hAnsi="Times New Roman" w:cs="Times New Roman"/>
          <w:color w:val="000000"/>
        </w:rPr>
        <w:t>ИЗО</w:t>
      </w:r>
      <w:proofErr w:type="gramEnd"/>
      <w:r w:rsidRPr="00586859">
        <w:rPr>
          <w:rFonts w:ascii="Times New Roman" w:hAnsi="Times New Roman" w:cs="Times New Roman"/>
          <w:color w:val="000000"/>
        </w:rPr>
        <w:t xml:space="preserve"> (рисунки, плакаты), технологией (изготовление муляжей фруктов и овощей), биологией (знание процессов, протекающих в организме человека), химией (умение провести эксперимент для подтверждения или опровержения выдвинутой гипотезы в процессе исследования), информатикой (для представления аудитории презентаций, нахождения необходимой информации) и других.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биологии, химии, физики, </w:t>
      </w:r>
      <w:proofErr w:type="gramStart"/>
      <w:r w:rsidRPr="00586859">
        <w:rPr>
          <w:rFonts w:ascii="Times New Roman" w:hAnsi="Times New Roman" w:cs="Times New Roman"/>
          <w:color w:val="000000"/>
        </w:rPr>
        <w:t>ИЗО</w:t>
      </w:r>
      <w:proofErr w:type="gramEnd"/>
      <w:r w:rsidRPr="00586859">
        <w:rPr>
          <w:rFonts w:ascii="Times New Roman" w:hAnsi="Times New Roman" w:cs="Times New Roman"/>
          <w:color w:val="000000"/>
        </w:rPr>
        <w:t>, технологии, информатики.</w:t>
      </w:r>
    </w:p>
    <w:p w:rsidR="00586859" w:rsidRPr="00586859" w:rsidRDefault="00586859" w:rsidP="003F5BCF">
      <w:pPr>
        <w:jc w:val="both"/>
        <w:rPr>
          <w:rFonts w:ascii="Times New Roman" w:hAnsi="Times New Roman" w:cs="Times New Roman"/>
          <w:color w:val="000000"/>
        </w:rPr>
      </w:pPr>
      <w:r w:rsidRPr="00586859">
        <w:rPr>
          <w:rFonts w:ascii="Times New Roman" w:hAnsi="Times New Roman" w:cs="Times New Roman"/>
          <w:color w:val="000000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</w:t>
      </w:r>
    </w:p>
    <w:p w:rsidR="00E86808" w:rsidRPr="003445BB" w:rsidRDefault="00586859" w:rsidP="003445BB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</w:rPr>
      </w:pPr>
      <w:r w:rsidRPr="00586859">
        <w:rPr>
          <w:rFonts w:ascii="Times New Roman" w:hAnsi="Times New Roman" w:cs="Times New Roman"/>
          <w:color w:val="000000"/>
          <w:spacing w:val="1"/>
        </w:rPr>
        <w:t>       </w:t>
      </w:r>
      <w:r w:rsidRPr="00586859">
        <w:rPr>
          <w:rFonts w:ascii="Times New Roman" w:hAnsi="Times New Roman" w:cs="Times New Roman"/>
          <w:color w:val="000000"/>
        </w:rPr>
        <w:t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недели проектной деятельности, встречи с родителями, медицинскими работниками, консультации и рекомендации для них, помогли в интересной и увлекательной форме окунуться к истории, сути и актуальнос</w:t>
      </w:r>
      <w:r w:rsidR="003445BB">
        <w:rPr>
          <w:rFonts w:ascii="Times New Roman" w:hAnsi="Times New Roman" w:cs="Times New Roman"/>
          <w:color w:val="000000"/>
        </w:rPr>
        <w:t>ти вопроса о правильном питании.</w:t>
      </w:r>
    </w:p>
    <w:p w:rsidR="00E86808" w:rsidRDefault="00E86808" w:rsidP="00130F61">
      <w:pPr>
        <w:jc w:val="center"/>
        <w:rPr>
          <w:rFonts w:ascii="Times New Roman" w:hAnsi="Times New Roman" w:cs="Times New Roman"/>
          <w:b/>
        </w:rPr>
      </w:pPr>
    </w:p>
    <w:p w:rsidR="004E6731" w:rsidRPr="00130F61" w:rsidRDefault="004E6731" w:rsidP="00130F61">
      <w:pPr>
        <w:jc w:val="center"/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  <w:b/>
        </w:rPr>
        <w:t>Диагностическая часть</w:t>
      </w:r>
    </w:p>
    <w:p w:rsidR="004E6731" w:rsidRPr="00130F61" w:rsidRDefault="004E6731" w:rsidP="00130F61">
      <w:pPr>
        <w:jc w:val="center"/>
        <w:rPr>
          <w:rFonts w:ascii="Times New Roman" w:hAnsi="Times New Roman" w:cs="Times New Roman"/>
          <w:b/>
        </w:rPr>
      </w:pP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 xml:space="preserve">Диагностика проводится в первой декаде октября и во второй декаде мая. </w:t>
      </w:r>
    </w:p>
    <w:p w:rsidR="004E6731" w:rsidRPr="00130F61" w:rsidRDefault="004E6731" w:rsidP="00130F61">
      <w:pPr>
        <w:rPr>
          <w:rFonts w:ascii="Times New Roman" w:hAnsi="Times New Roman" w:cs="Times New Roman"/>
          <w:u w:val="single"/>
        </w:rPr>
      </w:pPr>
    </w:p>
    <w:p w:rsidR="004E6731" w:rsidRPr="00130F61" w:rsidRDefault="004E6731" w:rsidP="00130F61">
      <w:pPr>
        <w:rPr>
          <w:rFonts w:ascii="Times New Roman" w:hAnsi="Times New Roman" w:cs="Times New Roman"/>
          <w:u w:val="single"/>
        </w:rPr>
      </w:pPr>
      <w:r w:rsidRPr="00130F61">
        <w:rPr>
          <w:rFonts w:ascii="Times New Roman" w:hAnsi="Times New Roman" w:cs="Times New Roman"/>
          <w:u w:val="single"/>
        </w:rPr>
        <w:t>Цель-</w:t>
      </w:r>
      <w:r w:rsidRPr="00130F61">
        <w:rPr>
          <w:rFonts w:ascii="Times New Roman" w:hAnsi="Times New Roman" w:cs="Times New Roman"/>
        </w:rPr>
        <w:t>выявление знаний, умений, навыков правильного питания.</w:t>
      </w: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Для оценки эффективности программы проводится анкетирование детей и родителей, с целью выявления предпочтений продуктов в начале года (до проведения программы) и в конце учебного года (после её проведения). Результаты покажут - изменился ли количественный и качественный состав продуктов ежедневного рациона питания детей.</w:t>
      </w: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В заключительном разделе программы «Составляем формулу правильного питания» каждый из учащихся подсчитывает свой итоговый результат, определяющий эффективность усвоения программы.</w:t>
      </w:r>
    </w:p>
    <w:p w:rsidR="004E6731" w:rsidRPr="00130F61" w:rsidRDefault="004E6731" w:rsidP="00130F61">
      <w:pPr>
        <w:jc w:val="center"/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  <w:b/>
        </w:rPr>
        <w:t>Анкета</w:t>
      </w:r>
    </w:p>
    <w:p w:rsidR="004E6731" w:rsidRPr="00130F61" w:rsidRDefault="004E6731" w:rsidP="00130F61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  <w:b/>
        </w:rPr>
        <w:t>1.В день я обычно ем:</w:t>
      </w:r>
    </w:p>
    <w:p w:rsidR="004E6731" w:rsidRPr="00130F61" w:rsidRDefault="004E6731" w:rsidP="00130F61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а) 2 раза;</w:t>
      </w: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б) 3 раза;</w:t>
      </w:r>
    </w:p>
    <w:p w:rsidR="004E6731" w:rsidRPr="00130F61" w:rsidRDefault="004E6731" w:rsidP="00130F61">
      <w:pPr>
        <w:tabs>
          <w:tab w:val="left" w:pos="360"/>
        </w:tabs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в)4-5 раз.</w:t>
      </w:r>
    </w:p>
    <w:p w:rsidR="004E6731" w:rsidRPr="00130F61" w:rsidRDefault="004E6731" w:rsidP="00130F61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  <w:b/>
        </w:rPr>
        <w:t>2.Промежуток между приемами пищи должен составлять: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не больше 4-5 часов;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не больше 6 часов;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не больше 2 часов.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3.К продуктам, которые нужно есть каждый день, относятся: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молоко или молочные продукты;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чипсы;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колбаса.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4.Обычно: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я завтракаю, обедаю и ужинаю в школе или дома;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</w:t>
      </w:r>
      <w:proofErr w:type="gramStart"/>
      <w:r w:rsidRPr="00130F61">
        <w:t>)п</w:t>
      </w:r>
      <w:proofErr w:type="gramEnd"/>
      <w:r w:rsidRPr="00130F61">
        <w:t>ерекусываю на ходу.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5.Обычно я ужинаю: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за 2 часа перед сном;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за 3-4 часа перед сном;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за час перед сном.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6.Перед спортивным соревнованием: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нужно основательно подкрепиться – хорошо пообедать, чтобы были силы;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нужно выпить как можно больше воды;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в) не нужно много </w:t>
      </w:r>
      <w:proofErr w:type="gramStart"/>
      <w:r w:rsidRPr="00130F61">
        <w:t>пить</w:t>
      </w:r>
      <w:proofErr w:type="gramEnd"/>
      <w:r w:rsidRPr="00130F61">
        <w:t xml:space="preserve"> и есть, это лучше сделать после того, как соревнования закончатся.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7.В жаркое время следует пить: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молоко;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лимонад;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соки и морсы.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8.Согласен ли ты с утверждением: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«Из-за стола нужно выходить, когда ты уже ничего не можешь съесть».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а) да, </w:t>
      </w:r>
      <w:proofErr w:type="gramStart"/>
      <w:r w:rsidRPr="00130F61">
        <w:t>согласен</w:t>
      </w:r>
      <w:proofErr w:type="gramEnd"/>
      <w:r w:rsidRPr="00130F61">
        <w:t>, главное – как следует наесться;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б) согласен в том </w:t>
      </w:r>
      <w:proofErr w:type="gramStart"/>
      <w:r w:rsidRPr="00130F61">
        <w:t>случае</w:t>
      </w:r>
      <w:proofErr w:type="gramEnd"/>
      <w:r w:rsidRPr="00130F61">
        <w:t>, если на столе много вкусного;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в) не </w:t>
      </w:r>
      <w:proofErr w:type="gramStart"/>
      <w:r w:rsidRPr="00130F61">
        <w:t>согласен</w:t>
      </w:r>
      <w:proofErr w:type="gramEnd"/>
      <w:r w:rsidRPr="00130F61">
        <w:t>, объедание вредит здоровью.</w:t>
      </w:r>
    </w:p>
    <w:p w:rsidR="004E6731" w:rsidRPr="00130F61" w:rsidRDefault="004E6731" w:rsidP="004E6731">
      <w:pPr>
        <w:tabs>
          <w:tab w:val="left" w:pos="360"/>
        </w:tabs>
      </w:pPr>
    </w:p>
    <w:p w:rsidR="004E6731" w:rsidRPr="00130F61" w:rsidRDefault="004E6731" w:rsidP="004E6731">
      <w:pPr>
        <w:jc w:val="center"/>
        <w:rPr>
          <w:b/>
        </w:rPr>
      </w:pPr>
    </w:p>
    <w:p w:rsidR="004E6731" w:rsidRPr="00130F61" w:rsidRDefault="004E6731" w:rsidP="004E6731">
      <w:pPr>
        <w:jc w:val="center"/>
        <w:rPr>
          <w:b/>
        </w:rPr>
      </w:pPr>
    </w:p>
    <w:p w:rsidR="00016130" w:rsidRPr="00130F61" w:rsidRDefault="00016130" w:rsidP="006C1987">
      <w:pPr>
        <w:autoSpaceDE w:val="0"/>
        <w:jc w:val="center"/>
        <w:rPr>
          <w:rFonts w:ascii="Times New Roman" w:hAnsi="Times New Roman"/>
          <w:b/>
          <w:bCs/>
          <w:iCs/>
        </w:rPr>
      </w:pPr>
    </w:p>
    <w:p w:rsidR="00016130" w:rsidRPr="001E021B" w:rsidRDefault="00016130" w:rsidP="00130F61">
      <w:pPr>
        <w:autoSpaceDE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016130" w:rsidRPr="001E021B" w:rsidRDefault="00016130" w:rsidP="006C1987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1987" w:rsidRPr="00130F61" w:rsidRDefault="006C1987" w:rsidP="006C1987">
      <w:pPr>
        <w:autoSpaceDE w:val="0"/>
        <w:jc w:val="center"/>
        <w:rPr>
          <w:rFonts w:ascii="Times New Roman" w:hAnsi="Times New Roman"/>
          <w:b/>
          <w:bCs/>
          <w:iCs/>
        </w:rPr>
      </w:pPr>
      <w:r w:rsidRPr="00130F61">
        <w:rPr>
          <w:rFonts w:ascii="Times New Roman" w:hAnsi="Times New Roman"/>
          <w:b/>
          <w:bCs/>
          <w:iCs/>
        </w:rPr>
        <w:t>Список литературы:</w:t>
      </w:r>
    </w:p>
    <w:p w:rsidR="006C1987" w:rsidRPr="00130F61" w:rsidRDefault="006C1987" w:rsidP="006C1987">
      <w:pPr>
        <w:pStyle w:val="21"/>
        <w:shd w:val="clear" w:color="auto" w:fill="auto"/>
        <w:spacing w:line="240" w:lineRule="auto"/>
        <w:ind w:left="20"/>
        <w:jc w:val="center"/>
        <w:rPr>
          <w:rFonts w:ascii="Calibri" w:hAnsi="Calibri"/>
          <w:sz w:val="24"/>
          <w:szCs w:val="24"/>
        </w:rPr>
      </w:pP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03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Аленов М. Энциклопедия живописи.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Асатиани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С. Химия нашего организма. М., 1969. 300 с.</w:t>
      </w:r>
    </w:p>
    <w:p w:rsidR="006C1987" w:rsidRPr="00E73F2B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Безруких М. М., Сонькин В. Д., Фарбер Д. А. Возрастная </w:t>
      </w:r>
      <w:proofErr w:type="spellStart"/>
      <w:r w:rsidRPr="00130F61">
        <w:rPr>
          <w:b w:val="0"/>
          <w:color w:val="000000"/>
          <w:sz w:val="24"/>
          <w:szCs w:val="24"/>
        </w:rPr>
        <w:t>фи</w:t>
      </w:r>
      <w:r w:rsidRPr="00130F61">
        <w:rPr>
          <w:b w:val="0"/>
          <w:color w:val="000000"/>
          <w:sz w:val="24"/>
          <w:szCs w:val="24"/>
        </w:rPr>
        <w:softHyphen/>
        <w:t>зиология</w:t>
      </w:r>
      <w:proofErr w:type="gramStart"/>
      <w:r w:rsidRPr="00130F61">
        <w:rPr>
          <w:b w:val="0"/>
          <w:color w:val="000000"/>
          <w:sz w:val="24"/>
          <w:szCs w:val="24"/>
        </w:rPr>
        <w:t>.М</w:t>
      </w:r>
      <w:proofErr w:type="spellEnd"/>
      <w:proofErr w:type="gramEnd"/>
      <w:r w:rsidRPr="00130F61">
        <w:rPr>
          <w:b w:val="0"/>
          <w:color w:val="000000"/>
          <w:sz w:val="24"/>
          <w:szCs w:val="24"/>
        </w:rPr>
        <w:t>., 2002. 414 с.</w:t>
      </w:r>
    </w:p>
    <w:p w:rsidR="00E73F2B" w:rsidRPr="00E73F2B" w:rsidRDefault="00E73F2B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gramStart"/>
      <w:r w:rsidRPr="00E73F2B">
        <w:rPr>
          <w:b w:val="0"/>
          <w:color w:val="000000"/>
          <w:sz w:val="24"/>
          <w:szCs w:val="24"/>
        </w:rPr>
        <w:t>Безруких</w:t>
      </w:r>
      <w:proofErr w:type="gramEnd"/>
      <w:r w:rsidRPr="00E73F2B">
        <w:rPr>
          <w:b w:val="0"/>
          <w:color w:val="000000"/>
          <w:sz w:val="24"/>
          <w:szCs w:val="24"/>
        </w:rPr>
        <w:t xml:space="preserve"> М.М., Филиппова Т.А., Макеева А.Г Формула правильного питания. Методическое пособие для </w:t>
      </w:r>
      <w:r>
        <w:rPr>
          <w:b w:val="0"/>
          <w:color w:val="000000"/>
          <w:sz w:val="24"/>
          <w:szCs w:val="24"/>
        </w:rPr>
        <w:t xml:space="preserve">учителя. М., 2009 ОЛМА </w:t>
      </w:r>
      <w:proofErr w:type="spellStart"/>
      <w:r>
        <w:rPr>
          <w:b w:val="0"/>
          <w:color w:val="000000"/>
          <w:sz w:val="24"/>
          <w:szCs w:val="24"/>
        </w:rPr>
        <w:t>Медиа</w:t>
      </w:r>
      <w:proofErr w:type="spellEnd"/>
      <w:r>
        <w:rPr>
          <w:b w:val="0"/>
          <w:color w:val="000000"/>
          <w:sz w:val="24"/>
          <w:szCs w:val="24"/>
        </w:rPr>
        <w:t xml:space="preserve"> Гру</w:t>
      </w:r>
      <w:r w:rsidRPr="00E73F2B">
        <w:rPr>
          <w:b w:val="0"/>
          <w:color w:val="000000"/>
          <w:sz w:val="24"/>
          <w:szCs w:val="24"/>
        </w:rPr>
        <w:t>пп</w:t>
      </w:r>
      <w:r>
        <w:rPr>
          <w:b w:val="0"/>
          <w:color w:val="000000"/>
          <w:sz w:val="24"/>
          <w:szCs w:val="24"/>
        </w:rPr>
        <w:t xml:space="preserve">, 80 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</w:p>
    <w:p w:rsidR="006C1987" w:rsidRPr="00E73F2B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E73F2B">
        <w:rPr>
          <w:b w:val="0"/>
          <w:color w:val="000000"/>
          <w:sz w:val="24"/>
          <w:szCs w:val="24"/>
        </w:rPr>
        <w:t>Огуреева</w:t>
      </w:r>
      <w:proofErr w:type="spellEnd"/>
      <w:r w:rsidRPr="00E73F2B">
        <w:rPr>
          <w:b w:val="0"/>
          <w:color w:val="000000"/>
          <w:sz w:val="24"/>
          <w:szCs w:val="24"/>
        </w:rPr>
        <w:t xml:space="preserve"> Г. Н. Краткий атлас-справочник грибника и ягодни</w:t>
      </w:r>
      <w:r w:rsidRPr="00E73F2B">
        <w:rPr>
          <w:b w:val="0"/>
          <w:color w:val="000000"/>
          <w:sz w:val="24"/>
          <w:szCs w:val="24"/>
        </w:rPr>
        <w:softHyphen/>
        <w:t xml:space="preserve">ка. М.: Издательство </w:t>
      </w:r>
      <w:r w:rsidRPr="00E73F2B">
        <w:rPr>
          <w:b w:val="0"/>
          <w:color w:val="000000"/>
          <w:sz w:val="24"/>
          <w:szCs w:val="24"/>
          <w:lang w:val="en-US"/>
        </w:rPr>
        <w:t>ACT</w:t>
      </w:r>
      <w:r w:rsidRPr="00E73F2B">
        <w:rPr>
          <w:b w:val="0"/>
          <w:color w:val="000000"/>
          <w:sz w:val="24"/>
          <w:szCs w:val="24"/>
        </w:rPr>
        <w:t xml:space="preserve">, 2001. 220 </w:t>
      </w:r>
      <w:proofErr w:type="gramStart"/>
      <w:r w:rsidRPr="00E73F2B">
        <w:rPr>
          <w:b w:val="0"/>
          <w:color w:val="000000"/>
          <w:sz w:val="24"/>
          <w:szCs w:val="24"/>
        </w:rPr>
        <w:t>с</w:t>
      </w:r>
      <w:proofErr w:type="gramEnd"/>
      <w:r w:rsidRPr="00E73F2B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1033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Ладодо</w:t>
      </w:r>
      <w:proofErr w:type="spellEnd"/>
      <w:r w:rsidRPr="00130F61">
        <w:rPr>
          <w:b w:val="0"/>
          <w:color w:val="000000"/>
          <w:sz w:val="24"/>
          <w:szCs w:val="24"/>
        </w:rPr>
        <w:tab/>
        <w:t>К. С. Питание здорового и больного ребенка. М., 1995. 190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Люк Э., </w:t>
      </w:r>
      <w:proofErr w:type="spellStart"/>
      <w:r w:rsidRPr="00130F61">
        <w:rPr>
          <w:b w:val="0"/>
          <w:color w:val="000000"/>
          <w:sz w:val="24"/>
          <w:szCs w:val="24"/>
        </w:rPr>
        <w:t>Ягер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М. Консерванты в пищевой промышленности. СПб, 1998. 260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Позняковский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М. Гигиенические основы питания, безо</w:t>
      </w:r>
      <w:r w:rsidRPr="00130F61">
        <w:rPr>
          <w:b w:val="0"/>
          <w:color w:val="000000"/>
          <w:sz w:val="24"/>
          <w:szCs w:val="24"/>
        </w:rPr>
        <w:softHyphen/>
        <w:t>пасность и экспертиза продовольственных товаров. Новоси</w:t>
      </w:r>
      <w:r w:rsidRPr="00130F61">
        <w:rPr>
          <w:b w:val="0"/>
          <w:color w:val="000000"/>
          <w:sz w:val="24"/>
          <w:szCs w:val="24"/>
        </w:rPr>
        <w:softHyphen/>
        <w:t xml:space="preserve">бирск, 1999. 450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Тайны хорошей кухни. М;, 2001. 330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Кулинарный словарь. М., 2000. 500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История важнейших пищевых продуктов.</w:t>
      </w:r>
    </w:p>
    <w:p w:rsidR="006C1987" w:rsidRPr="00130F61" w:rsidRDefault="006C1987" w:rsidP="006C1987">
      <w:pPr>
        <w:pStyle w:val="130"/>
        <w:shd w:val="clear" w:color="auto" w:fill="auto"/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, М., 2000. 350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Из истории русской кулинарной культуры.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Кухни славянских народов.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Руководство по детскому питанию</w:t>
      </w:r>
      <w:proofErr w:type="gramStart"/>
      <w:r w:rsidRPr="00130F61">
        <w:rPr>
          <w:b w:val="0"/>
          <w:color w:val="000000"/>
          <w:sz w:val="24"/>
          <w:szCs w:val="24"/>
        </w:rPr>
        <w:t xml:space="preserve"> / П</w:t>
      </w:r>
      <w:proofErr w:type="gramEnd"/>
      <w:r w:rsidRPr="00130F61">
        <w:rPr>
          <w:b w:val="0"/>
          <w:color w:val="000000"/>
          <w:sz w:val="24"/>
          <w:szCs w:val="24"/>
        </w:rPr>
        <w:t xml:space="preserve">од ред. В. А. </w:t>
      </w:r>
      <w:proofErr w:type="spellStart"/>
      <w:r w:rsidRPr="00130F61">
        <w:rPr>
          <w:b w:val="0"/>
          <w:color w:val="000000"/>
          <w:sz w:val="24"/>
          <w:szCs w:val="24"/>
        </w:rPr>
        <w:t>Тутельяна</w:t>
      </w:r>
      <w:proofErr w:type="spellEnd"/>
      <w:r w:rsidRPr="00130F61">
        <w:rPr>
          <w:b w:val="0"/>
          <w:color w:val="000000"/>
          <w:sz w:val="24"/>
          <w:szCs w:val="24"/>
        </w:rPr>
        <w:t>, И. Я. Коня.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Симоненко А. Основы потребительской культуры. Пособие для учителей. М., 2005.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Сорока Н. Ф. Питание и здоровье. Минск: Беларусь. 1994. 350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Рыбы СССР. М., 1969, 400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Справочник по детской </w:t>
      </w:r>
      <w:proofErr w:type="gramStart"/>
      <w:r w:rsidRPr="00130F61">
        <w:rPr>
          <w:b w:val="0"/>
          <w:color w:val="000000"/>
          <w:sz w:val="24"/>
          <w:szCs w:val="24"/>
        </w:rPr>
        <w:t>диетике</w:t>
      </w:r>
      <w:proofErr w:type="gramEnd"/>
      <w:r w:rsidRPr="00130F61">
        <w:rPr>
          <w:b w:val="0"/>
          <w:color w:val="000000"/>
          <w:sz w:val="24"/>
          <w:szCs w:val="24"/>
        </w:rPr>
        <w:t>. М., 1977. 340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Справочник по диетологии</w:t>
      </w:r>
      <w:proofErr w:type="gramStart"/>
      <w:r w:rsidRPr="00130F61">
        <w:rPr>
          <w:b w:val="0"/>
          <w:color w:val="000000"/>
          <w:sz w:val="24"/>
          <w:szCs w:val="24"/>
        </w:rPr>
        <w:t xml:space="preserve"> / П</w:t>
      </w:r>
      <w:proofErr w:type="gramEnd"/>
      <w:r w:rsidRPr="00130F61">
        <w:rPr>
          <w:b w:val="0"/>
          <w:color w:val="000000"/>
          <w:sz w:val="24"/>
          <w:szCs w:val="24"/>
        </w:rPr>
        <w:t xml:space="preserve">од ред. В. А. </w:t>
      </w:r>
      <w:proofErr w:type="spellStart"/>
      <w:r w:rsidRPr="00130F61">
        <w:rPr>
          <w:b w:val="0"/>
          <w:color w:val="000000"/>
          <w:sz w:val="24"/>
          <w:szCs w:val="24"/>
        </w:rPr>
        <w:t>Тутельяна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, М. А. Самсонова: Медицина. 2002, 549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Студеникин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М. Я. Книга о здоровье детей. М., 1986. 287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33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Этикет и сервировка праздничного стола. М., 2002. 400 с.</w:t>
      </w:r>
    </w:p>
    <w:p w:rsidR="006C1987" w:rsidRPr="00130F61" w:rsidRDefault="006C1987" w:rsidP="006C1987">
      <w:pPr>
        <w:rPr>
          <w:rFonts w:ascii="Times New Roman" w:hAnsi="Times New Roman" w:cs="Times New Roman"/>
        </w:rPr>
      </w:pPr>
    </w:p>
    <w:p w:rsidR="006C1987" w:rsidRPr="00130F61" w:rsidRDefault="006C1987" w:rsidP="006C1987">
      <w:pPr>
        <w:rPr>
          <w:rFonts w:ascii="Times New Roman" w:hAnsi="Times New Roman" w:cs="Times New Roman"/>
        </w:rPr>
      </w:pPr>
    </w:p>
    <w:p w:rsidR="00130F61" w:rsidRPr="00130F61" w:rsidRDefault="00130F61" w:rsidP="00130F61">
      <w:pPr>
        <w:jc w:val="center"/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  <w:b/>
        </w:rPr>
        <w:t>Список литературы для учащихся</w:t>
      </w:r>
    </w:p>
    <w:p w:rsidR="00130F61" w:rsidRPr="00130F61" w:rsidRDefault="00130F61" w:rsidP="00130F61">
      <w:pPr>
        <w:rPr>
          <w:rFonts w:ascii="Times New Roman" w:hAnsi="Times New Roman" w:cs="Times New Roman"/>
        </w:rPr>
      </w:pPr>
    </w:p>
    <w:p w:rsidR="00F0287F" w:rsidRDefault="00F0287F" w:rsidP="00F0287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Безруких</w:t>
      </w:r>
      <w:proofErr w:type="gramEnd"/>
      <w:r>
        <w:rPr>
          <w:rFonts w:ascii="Times New Roman" w:hAnsi="Times New Roman" w:cs="Times New Roman"/>
        </w:rPr>
        <w:t xml:space="preserve"> М.М., Филиппова Т.А, Макеева А. Г. Формула правильного питания. Рабочая тетрадь для школьников. М.: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2013 – 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12994" w:rsidRDefault="00C12994" w:rsidP="00C1299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Безруких</w:t>
      </w:r>
      <w:proofErr w:type="gramEnd"/>
      <w:r>
        <w:rPr>
          <w:rFonts w:ascii="Times New Roman" w:hAnsi="Times New Roman" w:cs="Times New Roman"/>
        </w:rPr>
        <w:t xml:space="preserve"> М.М., Макеева А. Г.,  Филиппова Т.А. Формула правильного питания. Блокнот для школьников. М.: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2012 –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130F61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12994">
        <w:rPr>
          <w:rFonts w:ascii="Times New Roman" w:hAnsi="Times New Roman" w:cs="Times New Roman"/>
        </w:rPr>
        <w:t>Калерин</w:t>
      </w:r>
      <w:proofErr w:type="spellEnd"/>
      <w:r w:rsidRPr="00C12994">
        <w:rPr>
          <w:rFonts w:ascii="Times New Roman" w:hAnsi="Times New Roman" w:cs="Times New Roman"/>
        </w:rPr>
        <w:t xml:space="preserve"> И.В. Поварёнок. М., Прогресс, 2001. 200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130F61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12994">
        <w:rPr>
          <w:rFonts w:ascii="Times New Roman" w:hAnsi="Times New Roman" w:cs="Times New Roman"/>
        </w:rPr>
        <w:t xml:space="preserve">Ковалев Н.И. Русская кулинария. М., Экономика, 1972. 214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130F61" w:rsidRDefault="00130F61" w:rsidP="00C1299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12994">
        <w:rPr>
          <w:rFonts w:ascii="Times New Roman" w:hAnsi="Times New Roman" w:cs="Times New Roman"/>
        </w:rPr>
        <w:t>.</w:t>
      </w:r>
      <w:proofErr w:type="spellStart"/>
      <w:r w:rsidRPr="00C12994">
        <w:rPr>
          <w:rFonts w:ascii="Times New Roman" w:hAnsi="Times New Roman" w:cs="Times New Roman"/>
        </w:rPr>
        <w:t>Огуреева</w:t>
      </w:r>
      <w:proofErr w:type="spellEnd"/>
      <w:r w:rsidRPr="00C12994">
        <w:rPr>
          <w:rFonts w:ascii="Times New Roman" w:hAnsi="Times New Roman" w:cs="Times New Roman"/>
        </w:rPr>
        <w:t xml:space="preserve"> Г.Н.Краткий атлас-справочник грибника и ягодника. </w:t>
      </w:r>
      <w:proofErr w:type="spellStart"/>
      <w:r w:rsidRPr="00C12994">
        <w:rPr>
          <w:rFonts w:ascii="Times New Roman" w:hAnsi="Times New Roman" w:cs="Times New Roman"/>
        </w:rPr>
        <w:t>М.:Издательство</w:t>
      </w:r>
      <w:proofErr w:type="spellEnd"/>
      <w:r w:rsidRPr="00C12994">
        <w:rPr>
          <w:rFonts w:ascii="Times New Roman" w:hAnsi="Times New Roman" w:cs="Times New Roman"/>
        </w:rPr>
        <w:t xml:space="preserve"> АСТ,2001.220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130F61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12994">
        <w:rPr>
          <w:rFonts w:ascii="Times New Roman" w:hAnsi="Times New Roman" w:cs="Times New Roman"/>
        </w:rPr>
        <w:t>Сушкин И. Кулинарное путешествие. М., Олма-Пресс,2001, 150 с.</w:t>
      </w:r>
    </w:p>
    <w:p w:rsidR="00130F61" w:rsidRPr="00C12994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12994">
        <w:rPr>
          <w:rFonts w:ascii="Times New Roman" w:hAnsi="Times New Roman" w:cs="Times New Roman"/>
        </w:rPr>
        <w:t>Яхонтова</w:t>
      </w:r>
      <w:proofErr w:type="spellEnd"/>
      <w:r w:rsidRPr="00C12994">
        <w:rPr>
          <w:rFonts w:ascii="Times New Roman" w:hAnsi="Times New Roman" w:cs="Times New Roman"/>
        </w:rPr>
        <w:t xml:space="preserve"> И.С.Будь здоров! М.,2000 г.</w:t>
      </w:r>
      <w:r w:rsidR="00C12994">
        <w:rPr>
          <w:rFonts w:ascii="Times New Roman" w:hAnsi="Times New Roman" w:cs="Times New Roman"/>
        </w:rPr>
        <w:t xml:space="preserve"> </w:t>
      </w:r>
      <w:r w:rsidRPr="00C12994">
        <w:rPr>
          <w:rFonts w:ascii="Times New Roman" w:hAnsi="Times New Roman" w:cs="Times New Roman"/>
        </w:rPr>
        <w:t xml:space="preserve">69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43774A" w:rsidRPr="00130F61" w:rsidRDefault="0043774A">
      <w:pPr>
        <w:rPr>
          <w:rFonts w:ascii="Times New Roman" w:hAnsi="Times New Roman" w:cs="Times New Roman"/>
        </w:rPr>
      </w:pPr>
    </w:p>
    <w:sectPr w:rsidR="0043774A" w:rsidRPr="00130F61" w:rsidSect="0079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06BD4"/>
    <w:multiLevelType w:val="multilevel"/>
    <w:tmpl w:val="326484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CE58A1"/>
    <w:multiLevelType w:val="hybridMultilevel"/>
    <w:tmpl w:val="BE787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84C80"/>
    <w:multiLevelType w:val="hybridMultilevel"/>
    <w:tmpl w:val="3ED00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26E85"/>
    <w:multiLevelType w:val="hybridMultilevel"/>
    <w:tmpl w:val="83CA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E6456"/>
    <w:multiLevelType w:val="hybridMultilevel"/>
    <w:tmpl w:val="FFBEA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4618"/>
    <w:multiLevelType w:val="hybridMultilevel"/>
    <w:tmpl w:val="B56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44E66"/>
    <w:multiLevelType w:val="hybridMultilevel"/>
    <w:tmpl w:val="BD3E7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37F91"/>
    <w:multiLevelType w:val="hybridMultilevel"/>
    <w:tmpl w:val="7AC0B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C0C15"/>
    <w:multiLevelType w:val="hybridMultilevel"/>
    <w:tmpl w:val="A8E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389A"/>
    <w:multiLevelType w:val="hybridMultilevel"/>
    <w:tmpl w:val="7226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9"/>
  </w:num>
  <w:num w:numId="6">
    <w:abstractNumId w:val="9"/>
  </w:num>
  <w:num w:numId="7">
    <w:abstractNumId w:val="0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987"/>
    <w:rsid w:val="00016130"/>
    <w:rsid w:val="0003703D"/>
    <w:rsid w:val="000805F0"/>
    <w:rsid w:val="00107B43"/>
    <w:rsid w:val="00130F61"/>
    <w:rsid w:val="00137C26"/>
    <w:rsid w:val="00143506"/>
    <w:rsid w:val="001E021B"/>
    <w:rsid w:val="001E3207"/>
    <w:rsid w:val="002B0ED9"/>
    <w:rsid w:val="00317F2C"/>
    <w:rsid w:val="003338A7"/>
    <w:rsid w:val="003445BB"/>
    <w:rsid w:val="003F5BCF"/>
    <w:rsid w:val="003F7DC1"/>
    <w:rsid w:val="0043774A"/>
    <w:rsid w:val="00460C00"/>
    <w:rsid w:val="004E6731"/>
    <w:rsid w:val="00533B91"/>
    <w:rsid w:val="00566FF3"/>
    <w:rsid w:val="00586859"/>
    <w:rsid w:val="006C1987"/>
    <w:rsid w:val="00765A08"/>
    <w:rsid w:val="007978B4"/>
    <w:rsid w:val="008B7865"/>
    <w:rsid w:val="008D4169"/>
    <w:rsid w:val="008E1459"/>
    <w:rsid w:val="009436CE"/>
    <w:rsid w:val="00B666F0"/>
    <w:rsid w:val="00BC78AE"/>
    <w:rsid w:val="00BD5B34"/>
    <w:rsid w:val="00C12994"/>
    <w:rsid w:val="00DA271A"/>
    <w:rsid w:val="00DE54DE"/>
    <w:rsid w:val="00E54416"/>
    <w:rsid w:val="00E73F2B"/>
    <w:rsid w:val="00E86808"/>
    <w:rsid w:val="00E96270"/>
    <w:rsid w:val="00F0287F"/>
    <w:rsid w:val="00F9086A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7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9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qFormat/>
    <w:rsid w:val="006C1987"/>
    <w:pPr>
      <w:ind w:left="720"/>
    </w:pPr>
  </w:style>
  <w:style w:type="paragraph" w:customStyle="1" w:styleId="2">
    <w:name w:val="Основной текст (2)"/>
    <w:basedOn w:val="a"/>
    <w:rsid w:val="006C1987"/>
    <w:pPr>
      <w:shd w:val="clear" w:color="auto" w:fill="FFFFFF"/>
      <w:suppressAutoHyphens w:val="0"/>
      <w:spacing w:line="216" w:lineRule="exact"/>
      <w:ind w:firstLine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Колонтитул (2)_"/>
    <w:basedOn w:val="a0"/>
    <w:link w:val="21"/>
    <w:locked/>
    <w:rsid w:val="006C1987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1">
    <w:name w:val="Колонтитул (2)"/>
    <w:basedOn w:val="a"/>
    <w:link w:val="20"/>
    <w:rsid w:val="006C1987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pacing w:val="-6"/>
      <w:kern w:val="0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6C1987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C1987"/>
    <w:pPr>
      <w:shd w:val="clear" w:color="auto" w:fill="FFFFFF"/>
      <w:suppressAutoHyphens w:val="0"/>
      <w:spacing w:before="120" w:line="43" w:lineRule="exact"/>
      <w:jc w:val="both"/>
    </w:pPr>
    <w:rPr>
      <w:rFonts w:ascii="Times New Roman" w:eastAsia="Times New Roman" w:hAnsi="Times New Roman" w:cs="Times New Roman"/>
      <w:b/>
      <w:bCs/>
      <w:spacing w:val="-3"/>
      <w:kern w:val="0"/>
      <w:sz w:val="18"/>
      <w:szCs w:val="18"/>
      <w:lang w:eastAsia="en-US"/>
    </w:rPr>
  </w:style>
  <w:style w:type="character" w:customStyle="1" w:styleId="Calibri">
    <w:name w:val="Основной текст + Calibri"/>
    <w:aliases w:val="10,5 pt,Полужирный"/>
    <w:basedOn w:val="a0"/>
    <w:rsid w:val="006C1987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table" w:styleId="a5">
    <w:name w:val="Table Grid"/>
    <w:basedOn w:val="a1"/>
    <w:rsid w:val="001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6A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7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9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qFormat/>
    <w:rsid w:val="006C1987"/>
    <w:pPr>
      <w:ind w:left="720"/>
    </w:pPr>
  </w:style>
  <w:style w:type="paragraph" w:customStyle="1" w:styleId="2">
    <w:name w:val="Основной текст (2)"/>
    <w:basedOn w:val="a"/>
    <w:rsid w:val="006C1987"/>
    <w:pPr>
      <w:shd w:val="clear" w:color="auto" w:fill="FFFFFF"/>
      <w:suppressAutoHyphens w:val="0"/>
      <w:spacing w:line="216" w:lineRule="exact"/>
      <w:ind w:firstLine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Колонтитул (2)_"/>
    <w:basedOn w:val="a0"/>
    <w:link w:val="21"/>
    <w:locked/>
    <w:rsid w:val="006C1987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1">
    <w:name w:val="Колонтитул (2)"/>
    <w:basedOn w:val="a"/>
    <w:link w:val="20"/>
    <w:rsid w:val="006C1987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pacing w:val="-6"/>
      <w:kern w:val="0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6C1987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C1987"/>
    <w:pPr>
      <w:shd w:val="clear" w:color="auto" w:fill="FFFFFF"/>
      <w:suppressAutoHyphens w:val="0"/>
      <w:spacing w:before="120" w:line="43" w:lineRule="exact"/>
      <w:jc w:val="both"/>
    </w:pPr>
    <w:rPr>
      <w:rFonts w:ascii="Times New Roman" w:eastAsia="Times New Roman" w:hAnsi="Times New Roman" w:cs="Times New Roman"/>
      <w:b/>
      <w:bCs/>
      <w:spacing w:val="-3"/>
      <w:kern w:val="0"/>
      <w:sz w:val="18"/>
      <w:szCs w:val="18"/>
      <w:lang w:eastAsia="en-US"/>
    </w:rPr>
  </w:style>
  <w:style w:type="character" w:customStyle="1" w:styleId="Calibri">
    <w:name w:val="Основной текст + Calibri"/>
    <w:aliases w:val="10,5 pt,Полужирный"/>
    <w:basedOn w:val="a0"/>
    <w:rsid w:val="006C1987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table" w:styleId="a5">
    <w:name w:val="Table Grid"/>
    <w:basedOn w:val="a1"/>
    <w:rsid w:val="001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6A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mou_15</Company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Владелец</cp:lastModifiedBy>
  <cp:revision>23</cp:revision>
  <cp:lastPrinted>2015-10-28T05:21:00Z</cp:lastPrinted>
  <dcterms:created xsi:type="dcterms:W3CDTF">2015-10-09T13:04:00Z</dcterms:created>
  <dcterms:modified xsi:type="dcterms:W3CDTF">2018-10-07T11:10:00Z</dcterms:modified>
</cp:coreProperties>
</file>