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3819"/>
        <w:gridCol w:w="5261"/>
      </w:tblGrid>
      <w:tr w:rsidR="00370BD2" w:rsidRPr="00370BD2" w:rsidTr="00370BD2">
        <w:trPr>
          <w:trHeight w:val="330"/>
        </w:trPr>
        <w:tc>
          <w:tcPr>
            <w:tcW w:w="4540" w:type="dxa"/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на 01.09.2015</w:t>
            </w:r>
          </w:p>
        </w:tc>
        <w:tc>
          <w:tcPr>
            <w:tcW w:w="4540" w:type="dxa"/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  <w:tc>
          <w:tcPr>
            <w:tcW w:w="4540" w:type="dxa"/>
            <w:tcBorders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МБОУ </w:t>
            </w:r>
            <w:proofErr w:type="spellStart"/>
            <w:r w:rsidRPr="00370BD2">
              <w:rPr>
                <w:lang w:eastAsia="ru-RU"/>
              </w:rPr>
              <w:t>Панозерская</w:t>
            </w:r>
            <w:proofErr w:type="spellEnd"/>
            <w:r w:rsidRPr="00370BD2">
              <w:rPr>
                <w:lang w:eastAsia="ru-RU"/>
              </w:rPr>
              <w:t xml:space="preserve"> ООШ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1.      Общая численность </w:t>
            </w:r>
            <w:proofErr w:type="gramStart"/>
            <w:r w:rsidRPr="00370BD2">
              <w:rPr>
                <w:lang w:eastAsia="ru-RU"/>
              </w:rPr>
              <w:t>обучающихся</w:t>
            </w:r>
            <w:proofErr w:type="gramEnd"/>
            <w:r w:rsidRPr="00370BD2">
              <w:rPr>
                <w:lang w:eastAsia="ru-RU"/>
              </w:rPr>
              <w:t xml:space="preserve"> в 2015-2016 учебном году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1-4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5-9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24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10-11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2.      Общее количество учебных кабинетов  (без спорт</w:t>
            </w:r>
            <w:proofErr w:type="gramStart"/>
            <w:r w:rsidRPr="00370BD2">
              <w:rPr>
                <w:lang w:eastAsia="ru-RU"/>
              </w:rPr>
              <w:t>.</w:t>
            </w:r>
            <w:proofErr w:type="gramEnd"/>
            <w:r w:rsidRPr="00370BD2">
              <w:rPr>
                <w:lang w:eastAsia="ru-RU"/>
              </w:rPr>
              <w:t xml:space="preserve"> </w:t>
            </w:r>
            <w:proofErr w:type="gramStart"/>
            <w:r w:rsidRPr="00370BD2">
              <w:rPr>
                <w:lang w:eastAsia="ru-RU"/>
              </w:rPr>
              <w:t>и</w:t>
            </w:r>
            <w:proofErr w:type="gramEnd"/>
            <w:r w:rsidRPr="00370BD2">
              <w:rPr>
                <w:lang w:eastAsia="ru-RU"/>
              </w:rPr>
              <w:t xml:space="preserve"> актовых залов)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1-4кл.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5-11кл.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6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3.      Число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Администрация (не входит в число педагогических работников)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4.      Общее количество компьютеров, которые в настоящее время реально используются в школе. Из них: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1-4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9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5-11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Используются администрацией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Используются в библиотеке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lastRenderedPageBreak/>
              <w:t>Находятся в кабинет</w:t>
            </w:r>
            <w:proofErr w:type="gramStart"/>
            <w:r w:rsidRPr="00370BD2">
              <w:rPr>
                <w:lang w:eastAsia="ru-RU"/>
              </w:rPr>
              <w:t>е(</w:t>
            </w:r>
            <w:proofErr w:type="gramEnd"/>
            <w:r w:rsidRPr="00370BD2">
              <w:rPr>
                <w:lang w:eastAsia="ru-RU"/>
              </w:rPr>
              <w:t>ах) информатики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5.      Количество  устрой</w:t>
            </w:r>
            <w:proofErr w:type="gramStart"/>
            <w:r w:rsidRPr="00370BD2">
              <w:rPr>
                <w:lang w:eastAsia="ru-RU"/>
              </w:rPr>
              <w:t>ств вв</w:t>
            </w:r>
            <w:proofErr w:type="gramEnd"/>
            <w:r w:rsidRPr="00370BD2">
              <w:rPr>
                <w:lang w:eastAsia="ru-RU"/>
              </w:rPr>
              <w:t>ода и вывода информации: 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Сканеров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Принтеров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МФУ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Количество проекторов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из них 1-4кл.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5-11кл.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proofErr w:type="spellStart"/>
            <w:r w:rsidRPr="00370BD2">
              <w:rPr>
                <w:lang w:eastAsia="ru-RU"/>
              </w:rPr>
              <w:t>Web</w:t>
            </w:r>
            <w:proofErr w:type="spellEnd"/>
            <w:r w:rsidRPr="00370BD2">
              <w:rPr>
                <w:lang w:eastAsia="ru-RU"/>
              </w:rPr>
              <w:t xml:space="preserve"> камер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Фото- и видеокамер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6.     Количество кабинетов, оборудованных интерактивными досками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из них 1-4кл.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5-11кл.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7. Какие модели интерактивных досок имеются в вашей школе и в каком количестве?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8.      Какое количество педагогов прошли обучение на курсах по использованию интерактивных досок?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127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9.      Какое число педагогов использует возможности интерактивной доски в учебном процессе? 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10.  Какое число компьютеров находятся в действующей локальной сети?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30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11.  Какой тип подключения к сети Интернет используется в Вашей школе?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спутниковое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lastRenderedPageBreak/>
              <w:t>12.  Скорость подключения к Интернету?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128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13.  Какое количество компьютеров имеет доступ к сети Интернет?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1-4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9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5-11кл. (кроме </w:t>
            </w:r>
            <w:proofErr w:type="spellStart"/>
            <w:r w:rsidRPr="00370BD2">
              <w:rPr>
                <w:lang w:eastAsia="ru-RU"/>
              </w:rPr>
              <w:t>каб</w:t>
            </w:r>
            <w:proofErr w:type="spellEnd"/>
            <w:r w:rsidRPr="00370BD2">
              <w:rPr>
                <w:lang w:eastAsia="ru-RU"/>
              </w:rPr>
              <w:t>. информатики)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в кабинетах информатики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компьютеров для работы администрации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14. Кто и на каких условиях занимается вопросами информатизации в школе?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заместитель директора (дополнительная обязанность)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15. Кто  и на каких условиях занимается  ведением школьного сайта?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заместитель директора (дополнительная обязанность)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16. Кто  и на каких условиях занимается  техническим обслуживанием компьютерной техники?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по заявке школы из Управления образования приезжает специалист</w:t>
            </w:r>
          </w:p>
        </w:tc>
      </w:tr>
    </w:tbl>
    <w:p w:rsidR="00370BD2" w:rsidRPr="00370BD2" w:rsidRDefault="00370BD2" w:rsidP="00370BD2">
      <w:r w:rsidRPr="00370BD2">
        <w:rPr>
          <w:color w:val="4A4A4A"/>
          <w:lang w:eastAsia="ru-RU"/>
        </w:rPr>
        <w:br/>
      </w:r>
      <w:r w:rsidRPr="00370BD2">
        <w:rPr>
          <w:color w:val="4A4A4A"/>
          <w:lang w:eastAsia="ru-RU"/>
        </w:rPr>
        <w:br/>
      </w:r>
      <w:r w:rsidRPr="00370BD2">
        <w:rPr>
          <w:color w:val="4A4A4A"/>
          <w:shd w:val="clear" w:color="auto" w:fill="F1DFE8"/>
          <w:lang w:eastAsia="ru-RU"/>
        </w:rPr>
        <w:t xml:space="preserve">© информатизация школы - МБОУ </w:t>
      </w:r>
      <w:proofErr w:type="spellStart"/>
      <w:r w:rsidRPr="00370BD2">
        <w:rPr>
          <w:color w:val="4A4A4A"/>
          <w:shd w:val="clear" w:color="auto" w:fill="F1DFE8"/>
          <w:lang w:eastAsia="ru-RU"/>
        </w:rPr>
        <w:t>Панозерская</w:t>
      </w:r>
      <w:proofErr w:type="spellEnd"/>
      <w:r w:rsidRPr="00370BD2">
        <w:rPr>
          <w:color w:val="4A4A4A"/>
          <w:shd w:val="clear" w:color="auto" w:fill="F1DFE8"/>
          <w:lang w:eastAsia="ru-RU"/>
        </w:rPr>
        <w:t xml:space="preserve"> СОШ:</w:t>
      </w:r>
      <w:r w:rsidRPr="00370BD2">
        <w:rPr>
          <w:color w:val="4A4A4A"/>
          <w:lang w:eastAsia="ru-RU"/>
        </w:rPr>
        <w:t> </w:t>
      </w:r>
      <w:hyperlink r:id="rId4" w:history="1">
        <w:r w:rsidRPr="00370BD2">
          <w:rPr>
            <w:color w:val="5302A9"/>
            <w:u w:val="single"/>
            <w:lang w:eastAsia="ru-RU"/>
          </w:rPr>
          <w:t>http://schoolpanozersk.ru/informatizacia-skoly/</w:t>
        </w:r>
      </w:hyperlink>
    </w:p>
    <w:tbl>
      <w:tblPr>
        <w:tblW w:w="9080" w:type="dxa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3819"/>
        <w:gridCol w:w="5261"/>
      </w:tblGrid>
      <w:tr w:rsidR="00370BD2" w:rsidRPr="00370BD2" w:rsidTr="00370BD2">
        <w:trPr>
          <w:trHeight w:val="330"/>
        </w:trPr>
        <w:tc>
          <w:tcPr>
            <w:tcW w:w="4540" w:type="dxa"/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на 01.09.2015</w:t>
            </w:r>
          </w:p>
        </w:tc>
        <w:tc>
          <w:tcPr>
            <w:tcW w:w="4540" w:type="dxa"/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  <w:tc>
          <w:tcPr>
            <w:tcW w:w="4540" w:type="dxa"/>
            <w:tcBorders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МБОУ </w:t>
            </w:r>
            <w:proofErr w:type="spellStart"/>
            <w:r w:rsidRPr="00370BD2">
              <w:rPr>
                <w:lang w:eastAsia="ru-RU"/>
              </w:rPr>
              <w:t>Панозерская</w:t>
            </w:r>
            <w:proofErr w:type="spellEnd"/>
            <w:r w:rsidRPr="00370BD2">
              <w:rPr>
                <w:lang w:eastAsia="ru-RU"/>
              </w:rPr>
              <w:t xml:space="preserve"> ООШ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1.      Общая численность </w:t>
            </w:r>
            <w:proofErr w:type="gramStart"/>
            <w:r w:rsidRPr="00370BD2">
              <w:rPr>
                <w:lang w:eastAsia="ru-RU"/>
              </w:rPr>
              <w:t>обучающихся</w:t>
            </w:r>
            <w:proofErr w:type="gramEnd"/>
            <w:r w:rsidRPr="00370BD2">
              <w:rPr>
                <w:lang w:eastAsia="ru-RU"/>
              </w:rPr>
              <w:t xml:space="preserve"> в 2015-2016 учебном году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1-4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5-9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24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10-11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2.      Общее количество учебных кабинетов  (без спорт</w:t>
            </w:r>
            <w:proofErr w:type="gramStart"/>
            <w:r w:rsidRPr="00370BD2">
              <w:rPr>
                <w:lang w:eastAsia="ru-RU"/>
              </w:rPr>
              <w:t>.</w:t>
            </w:r>
            <w:proofErr w:type="gramEnd"/>
            <w:r w:rsidRPr="00370BD2">
              <w:rPr>
                <w:lang w:eastAsia="ru-RU"/>
              </w:rPr>
              <w:t xml:space="preserve"> </w:t>
            </w:r>
            <w:proofErr w:type="gramStart"/>
            <w:r w:rsidRPr="00370BD2">
              <w:rPr>
                <w:lang w:eastAsia="ru-RU"/>
              </w:rPr>
              <w:t>и</w:t>
            </w:r>
            <w:proofErr w:type="gramEnd"/>
            <w:r w:rsidRPr="00370BD2">
              <w:rPr>
                <w:lang w:eastAsia="ru-RU"/>
              </w:rPr>
              <w:t xml:space="preserve"> актовых залов)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1-4кл.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5-11кл.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6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3.      Число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lastRenderedPageBreak/>
              <w:t>Администрация (не входит в число педагогических работников)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4.      Общее количество компьютеров, которые в настоящее время реально используются в школе. Из них: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1-4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9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5-11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Используются администрацией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Используются в библиотеке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Находятся в кабинет</w:t>
            </w:r>
            <w:proofErr w:type="gramStart"/>
            <w:r w:rsidRPr="00370BD2">
              <w:rPr>
                <w:lang w:eastAsia="ru-RU"/>
              </w:rPr>
              <w:t>е(</w:t>
            </w:r>
            <w:proofErr w:type="gramEnd"/>
            <w:r w:rsidRPr="00370BD2">
              <w:rPr>
                <w:lang w:eastAsia="ru-RU"/>
              </w:rPr>
              <w:t>ах) информатики (всего)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стационарные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переносные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0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5.      Количество  устрой</w:t>
            </w:r>
            <w:proofErr w:type="gramStart"/>
            <w:r w:rsidRPr="00370BD2">
              <w:rPr>
                <w:lang w:eastAsia="ru-RU"/>
              </w:rPr>
              <w:t>ств вв</w:t>
            </w:r>
            <w:proofErr w:type="gramEnd"/>
            <w:r w:rsidRPr="00370BD2">
              <w:rPr>
                <w:lang w:eastAsia="ru-RU"/>
              </w:rPr>
              <w:t>ода и вывода информации: 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Сканеров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Принтеров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МФУ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Количество проекторов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из них 1-4кл.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5-11кл.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proofErr w:type="spellStart"/>
            <w:r w:rsidRPr="00370BD2">
              <w:rPr>
                <w:lang w:eastAsia="ru-RU"/>
              </w:rPr>
              <w:t>Web</w:t>
            </w:r>
            <w:proofErr w:type="spellEnd"/>
            <w:r w:rsidRPr="00370BD2">
              <w:rPr>
                <w:lang w:eastAsia="ru-RU"/>
              </w:rPr>
              <w:t xml:space="preserve"> камер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lastRenderedPageBreak/>
              <w:t>Фото- и видеокамер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6.     Количество кабинетов, оборудованных интерактивными досками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из них 1-4кл.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5-11кл.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7. Какие модели интерактивных досок имеются в вашей школе и в каком количестве?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 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8.      Какое количество педагогов прошли обучение на курсах по использованию интерактивных досок?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127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9.      Какое число педагогов использует возможности интерактивной доски в учебном процессе? 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4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10.  Какое число компьютеров находятся в действующей локальной сети?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30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11.  Какой тип подключения к сети Интернет используется в Вашей школе?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спутниковое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12.  Скорость подключения к Интернету?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128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13.  Какое количество компьютеров имеет доступ к сети Интернет?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30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1-4 </w:t>
            </w:r>
            <w:proofErr w:type="spellStart"/>
            <w:r w:rsidRPr="00370BD2">
              <w:rPr>
                <w:lang w:eastAsia="ru-RU"/>
              </w:rPr>
              <w:t>кл</w:t>
            </w:r>
            <w:proofErr w:type="spellEnd"/>
            <w:r w:rsidRPr="00370BD2">
              <w:rPr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9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 xml:space="preserve">5-11кл. (кроме </w:t>
            </w:r>
            <w:proofErr w:type="spellStart"/>
            <w:r w:rsidRPr="00370BD2">
              <w:rPr>
                <w:lang w:eastAsia="ru-RU"/>
              </w:rPr>
              <w:t>каб</w:t>
            </w:r>
            <w:proofErr w:type="spellEnd"/>
            <w:r w:rsidRPr="00370BD2">
              <w:rPr>
                <w:lang w:eastAsia="ru-RU"/>
              </w:rPr>
              <w:t>. информатики)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8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в кабинетах информатики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11</w:t>
            </w:r>
          </w:p>
        </w:tc>
      </w:tr>
      <w:tr w:rsidR="00370BD2" w:rsidRPr="00370BD2" w:rsidTr="00370BD2">
        <w:trPr>
          <w:trHeight w:val="33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компьютеров для работы администрации</w:t>
            </w:r>
          </w:p>
        </w:tc>
        <w:tc>
          <w:tcPr>
            <w:tcW w:w="4540" w:type="dxa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2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14. Кто и на каких условиях занимается вопросами информатизации в школе?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заместитель директора (дополнительная обязанность)</w:t>
            </w:r>
          </w:p>
        </w:tc>
      </w:tr>
      <w:tr w:rsidR="00370BD2" w:rsidRPr="00370BD2" w:rsidTr="00370BD2">
        <w:trPr>
          <w:trHeight w:val="645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15. Кто  и на каких условиях занимается  ведением школьного сайта?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заместитель директора (дополнительная обязанность)</w:t>
            </w:r>
          </w:p>
        </w:tc>
      </w:tr>
      <w:tr w:rsidR="00370BD2" w:rsidRPr="00370BD2" w:rsidTr="00370BD2">
        <w:trPr>
          <w:trHeight w:val="960"/>
        </w:trPr>
        <w:tc>
          <w:tcPr>
            <w:tcW w:w="4540" w:type="dxa"/>
            <w:tcBorders>
              <w:top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lastRenderedPageBreak/>
              <w:t>16. Кто  и на каких условиях занимается  техническим обслуживанием компьютерной техники?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1DFE8"/>
            <w:hideMark/>
          </w:tcPr>
          <w:p w:rsidR="00370BD2" w:rsidRPr="00370BD2" w:rsidRDefault="00370BD2" w:rsidP="00370BD2">
            <w:pPr>
              <w:rPr>
                <w:lang w:eastAsia="ru-RU"/>
              </w:rPr>
            </w:pPr>
            <w:r w:rsidRPr="00370BD2">
              <w:rPr>
                <w:lang w:eastAsia="ru-RU"/>
              </w:rPr>
              <w:t>по заявке школы из Управления образования приезжает специалист</w:t>
            </w:r>
          </w:p>
        </w:tc>
      </w:tr>
    </w:tbl>
    <w:p w:rsidR="00DA5978" w:rsidRDefault="00370BD2" w:rsidP="00370BD2">
      <w:r w:rsidRPr="00370BD2">
        <w:rPr>
          <w:color w:val="4A4A4A"/>
          <w:lang w:eastAsia="ru-RU"/>
        </w:rPr>
        <w:br/>
      </w:r>
      <w:r w:rsidRPr="00370BD2">
        <w:rPr>
          <w:color w:val="4A4A4A"/>
          <w:lang w:eastAsia="ru-RU"/>
        </w:rPr>
        <w:br/>
      </w:r>
    </w:p>
    <w:sectPr w:rsidR="00DA5978" w:rsidSect="00DA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D2"/>
    <w:rsid w:val="00370BD2"/>
    <w:rsid w:val="00DA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0BD2"/>
  </w:style>
  <w:style w:type="character" w:styleId="a3">
    <w:name w:val="Hyperlink"/>
    <w:basedOn w:val="a0"/>
    <w:uiPriority w:val="99"/>
    <w:semiHidden/>
    <w:unhideWhenUsed/>
    <w:rsid w:val="00370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anozersk.ru/informatizacia-s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2017-02-12T22:53:00Z</dcterms:created>
  <dcterms:modified xsi:type="dcterms:W3CDTF">2017-02-12T22:56:00Z</dcterms:modified>
</cp:coreProperties>
</file>