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42" w:rsidRPr="00D66642" w:rsidRDefault="00D66642" w:rsidP="00D66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6664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заказу Министерства образования и науки Российской Федерации в рамках государственного контракта №07.11.0059 от 25.10.2011 реализуется проект "Развитие электронных образовательных Интернет-ресурсов нового поколения, включая культурно-познавательные сервисы, систем дистанционного общего и профессионального обучения (</w:t>
      </w:r>
      <w:proofErr w:type="spellStart"/>
      <w:r w:rsidRPr="00D6664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e-learning</w:t>
      </w:r>
      <w:proofErr w:type="spellEnd"/>
      <w:r w:rsidRPr="00D6664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), в том числе для использования людьми с ограниченными возможностями".</w:t>
      </w:r>
    </w:p>
    <w:p w:rsidR="00D66642" w:rsidRPr="00D66642" w:rsidRDefault="00D66642" w:rsidP="00D66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6664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Проект направлен на обеспечение нового качества образования, повышение его доступности и эффективности за счет массового использования электронных образовательных ресурсов.</w:t>
      </w:r>
    </w:p>
    <w:p w:rsidR="00D66642" w:rsidRPr="00D66642" w:rsidRDefault="00D66642" w:rsidP="00D66642">
      <w:pPr>
        <w:shd w:val="clear" w:color="auto" w:fill="F4F4F4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66642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p w:rsidR="00D66642" w:rsidRPr="00D66642" w:rsidRDefault="00D66642" w:rsidP="00D66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6664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рамках проекта подготовлены следующие материалы:</w:t>
      </w:r>
    </w:p>
    <w:p w:rsidR="00D66642" w:rsidRPr="00D66642" w:rsidRDefault="00D66642" w:rsidP="00D66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6664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- 25 видеороликов, демонстрирующих положительный учительский опыт и преимуществ использования электронно-образовательных ресурсов (ЭОР) в учебном процессе;</w:t>
      </w:r>
    </w:p>
    <w:p w:rsidR="00D66642" w:rsidRPr="00D66642" w:rsidRDefault="00D66642" w:rsidP="00D66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6664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сборник "Опыт комплексного применения ИКТ в школе", в который вошли 10 </w:t>
      </w:r>
      <w:proofErr w:type="spellStart"/>
      <w:proofErr w:type="gramStart"/>
      <w:r w:rsidRPr="00D6664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ИКТ-школьных</w:t>
      </w:r>
      <w:proofErr w:type="spellEnd"/>
      <w:proofErr w:type="gramEnd"/>
      <w:r w:rsidRPr="00D6664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практик, отобранных экспертами, и содержащий описания сценариев по различным темам школьных курсов.</w:t>
      </w:r>
    </w:p>
    <w:p w:rsidR="00D66642" w:rsidRPr="00D66642" w:rsidRDefault="00D66642" w:rsidP="00D66642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6664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данными материалами можно познакомиться на сайтах:</w:t>
      </w:r>
    </w:p>
    <w:p w:rsidR="00D66642" w:rsidRPr="00D66642" w:rsidRDefault="00D66642" w:rsidP="00D66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66642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4"/>
        <w:gridCol w:w="6391"/>
      </w:tblGrid>
      <w:tr w:rsidR="00D66642" w:rsidRPr="00D66642" w:rsidTr="00D66642">
        <w:tc>
          <w:tcPr>
            <w:tcW w:w="2994" w:type="dxa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A24213"/>
                <w:sz w:val="20"/>
                <w:szCs w:val="20"/>
                <w:lang w:eastAsia="ru-RU"/>
              </w:rPr>
              <w:drawing>
                <wp:inline distT="0" distB="0" distL="0" distR="0">
                  <wp:extent cx="1390650" cy="1371600"/>
                  <wp:effectExtent l="19050" t="0" r="0" b="0"/>
                  <wp:docPr id="1" name="Рисунок 1" descr="http://engschool33.ucoz.ru/Admin/prezdetjam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ngschool33.ucoz.ru/Admin/prezdetjam.jp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сайте много интересного и полезного (гораздо больше, чем в обычной телепередаче), однако до игр и загадок нужно добраться самому. Для этого смело бери в руки компьютерную мышь и начинай переключать "каналы", то есть разделы сайта, чтобы понять, какой из разделов тебе интереснее </w:t>
            </w:r>
            <w:hyperlink r:id="rId7" w:tgtFrame="_blank" w:tooltip="Президент детям" w:history="1">
              <w:r w:rsidRPr="00D66642">
                <w:rPr>
                  <w:rFonts w:ascii="Arial" w:eastAsia="Times New Roman" w:hAnsi="Arial" w:cs="Arial"/>
                  <w:color w:val="A24213"/>
                  <w:sz w:val="24"/>
                  <w:szCs w:val="24"/>
                  <w:u w:val="single"/>
                  <w:lang w:eastAsia="ru-RU"/>
                </w:rPr>
                <w:t>http://kids.kremlin.ru/</w:t>
              </w:r>
            </w:hyperlink>
          </w:p>
        </w:tc>
      </w:tr>
      <w:tr w:rsidR="00D66642" w:rsidRPr="00D66642" w:rsidTr="00D66642">
        <w:tc>
          <w:tcPr>
            <w:tcW w:w="2994" w:type="dxa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642" w:rsidRPr="00D66642" w:rsidTr="00D66642">
        <w:tc>
          <w:tcPr>
            <w:tcW w:w="2994" w:type="dxa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A24213"/>
                <w:sz w:val="20"/>
                <w:szCs w:val="20"/>
                <w:lang w:eastAsia="ru-RU"/>
              </w:rPr>
              <w:drawing>
                <wp:inline distT="0" distB="0" distL="0" distR="0">
                  <wp:extent cx="1146175" cy="573405"/>
                  <wp:effectExtent l="19050" t="0" r="0" b="0"/>
                  <wp:docPr id="2" name="Рисунок 2" descr="http://engschool33.ucoz.ru/images/eorhelp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ngschool33.ucoz.ru/images/eorhelp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Электронные образовательные ресурсы </w:t>
            </w:r>
            <w:hyperlink r:id="rId10" w:tgtFrame="_blank" w:tooltip="Перейти по ссылке" w:history="1">
              <w:r w:rsidRPr="00D66642">
                <w:rPr>
                  <w:rFonts w:ascii="Arial" w:eastAsia="Times New Roman" w:hAnsi="Arial" w:cs="Arial"/>
                  <w:color w:val="A24213"/>
                  <w:sz w:val="24"/>
                  <w:szCs w:val="24"/>
                  <w:u w:val="single"/>
                  <w:lang w:eastAsia="ru-RU"/>
                </w:rPr>
                <w:t>http://www.eorhelp.ru</w:t>
              </w:r>
            </w:hyperlink>
          </w:p>
        </w:tc>
      </w:tr>
    </w:tbl>
    <w:p w:rsidR="00D66642" w:rsidRPr="00D66642" w:rsidRDefault="00D66642" w:rsidP="00D66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D66642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4"/>
        <w:gridCol w:w="6391"/>
      </w:tblGrid>
      <w:tr w:rsidR="00D66642" w:rsidRPr="00D66642" w:rsidTr="00D66642">
        <w:tc>
          <w:tcPr>
            <w:tcW w:w="2994" w:type="dxa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A24213"/>
                <w:sz w:val="20"/>
                <w:szCs w:val="20"/>
                <w:lang w:eastAsia="ru-RU"/>
              </w:rPr>
              <w:drawing>
                <wp:inline distT="0" distB="0" distL="0" distR="0">
                  <wp:extent cx="1146175" cy="573405"/>
                  <wp:effectExtent l="19050" t="0" r="0" b="0"/>
                  <wp:docPr id="3" name="Рисунок 3" descr="http://engschool33.ucoz.ru/images/eor-np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ngschool33.ucoz.ru/images/eor-np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Основная цель проекта - обеспечение нового качества образования, повышение его доступности и эффективности за счет массового использования электронных образовательных ресурсов (ЭОР) </w:t>
            </w:r>
            <w:hyperlink r:id="rId13" w:tgtFrame="_blank" w:tooltip="Перейти по ссылке" w:history="1">
              <w:r w:rsidRPr="00D66642">
                <w:rPr>
                  <w:rFonts w:ascii="Arial" w:eastAsia="Times New Roman" w:hAnsi="Arial" w:cs="Arial"/>
                  <w:color w:val="A24213"/>
                  <w:sz w:val="24"/>
                  <w:szCs w:val="24"/>
                  <w:u w:val="single"/>
                  <w:lang w:eastAsia="ru-RU"/>
                </w:rPr>
                <w:t>http://eor-np.ru</w:t>
              </w:r>
            </w:hyperlink>
          </w:p>
        </w:tc>
      </w:tr>
    </w:tbl>
    <w:p w:rsidR="00D66642" w:rsidRPr="00D66642" w:rsidRDefault="00D66642" w:rsidP="00D6664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4"/>
          <w:szCs w:val="1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1"/>
        <w:gridCol w:w="6344"/>
      </w:tblGrid>
      <w:tr w:rsidR="00D66642" w:rsidRPr="00D66642" w:rsidTr="00D66642">
        <w:tc>
          <w:tcPr>
            <w:tcW w:w="3016" w:type="dxa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A24213"/>
                <w:sz w:val="20"/>
                <w:szCs w:val="20"/>
                <w:lang w:eastAsia="ru-RU"/>
              </w:rPr>
              <w:drawing>
                <wp:inline distT="0" distB="0" distL="0" distR="0">
                  <wp:extent cx="1094740" cy="560070"/>
                  <wp:effectExtent l="19050" t="0" r="0" b="0"/>
                  <wp:docPr id="4" name="Рисунок 4" descr="http://engschool33.ucoz.ru/images/rusobr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ngschool33.ucoz.ru/images/rusobr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D66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Зачем мне </w:t>
            </w:r>
            <w:proofErr w:type="spellStart"/>
            <w:r w:rsidRPr="00D66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РусОбр</w:t>
            </w:r>
            <w:proofErr w:type="spellEnd"/>
            <w:r w:rsidRPr="00D66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? </w:t>
            </w:r>
            <w:hyperlink r:id="rId16" w:tgtFrame="_blank" w:tooltip="Перейти по ссылке" w:history="1">
              <w:r w:rsidRPr="00D66642">
                <w:rPr>
                  <w:rFonts w:ascii="Arial" w:eastAsia="Times New Roman" w:hAnsi="Arial" w:cs="Arial"/>
                  <w:b/>
                  <w:bCs/>
                  <w:color w:val="A24213"/>
                  <w:sz w:val="24"/>
                  <w:u w:val="single"/>
                  <w:lang w:eastAsia="ru-RU"/>
                </w:rPr>
                <w:t>http://rusobr.ru/</w:t>
              </w:r>
            </w:hyperlink>
          </w:p>
          <w:p w:rsidR="00D66642" w:rsidRPr="00D66642" w:rsidRDefault="00D66642" w:rsidP="00D66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66642" w:rsidRPr="00D66642" w:rsidRDefault="00D66642" w:rsidP="00D666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5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мой сайт можно легко найти.</w:t>
            </w:r>
          </w:p>
          <w:p w:rsidR="00D66642" w:rsidRPr="00D66642" w:rsidRDefault="00D66642" w:rsidP="00D666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5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мой сайт участвует в рейтинге.</w:t>
            </w:r>
          </w:p>
          <w:p w:rsidR="00D66642" w:rsidRPr="00D66642" w:rsidRDefault="00D66642" w:rsidP="00D666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5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получу Свидетельство о публикации в СМИ.</w:t>
            </w:r>
          </w:p>
          <w:p w:rsidR="00D66642" w:rsidRPr="00D66642" w:rsidRDefault="00D66642" w:rsidP="00D666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5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могу публиковать новости в единой ленте.</w:t>
            </w:r>
          </w:p>
          <w:p w:rsidR="00D66642" w:rsidRPr="00D66642" w:rsidRDefault="00D66642" w:rsidP="00D666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5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могу найти любой образовательный ресурс.</w:t>
            </w:r>
          </w:p>
        </w:tc>
      </w:tr>
      <w:tr w:rsidR="00D66642" w:rsidRPr="00D66642" w:rsidTr="00D66642">
        <w:tc>
          <w:tcPr>
            <w:tcW w:w="3016" w:type="dxa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A24213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892935" cy="791845"/>
                  <wp:effectExtent l="19050" t="0" r="0" b="0"/>
                  <wp:docPr id="5" name="Рисунок 5" descr="http://engschool33.ucoz.ru/images/katalig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ngschool33.ucoz.ru/images/katalig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93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каталоге </w:t>
            </w:r>
            <w:hyperlink r:id="rId19" w:history="1">
              <w:r w:rsidRPr="00D66642">
                <w:rPr>
                  <w:rFonts w:ascii="Arial" w:eastAsia="Times New Roman" w:hAnsi="Arial" w:cs="Arial"/>
                  <w:color w:val="A24213"/>
                  <w:sz w:val="24"/>
                  <w:szCs w:val="24"/>
                  <w:u w:val="single"/>
                  <w:lang w:eastAsia="ru-RU"/>
                </w:rPr>
                <w:t>http://edu-top.ru/katalog/</w:t>
              </w:r>
            </w:hyperlink>
          </w:p>
          <w:p w:rsidR="00D66642" w:rsidRPr="00D66642" w:rsidRDefault="00D66642" w:rsidP="00D66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версия каталога "Образовательные ресурсы сети Интернет для основного общего и среднего (полного) общего образования" создана на основе печатной версии и представляет собой информационную систему, обеспечивающую:</w:t>
            </w:r>
          </w:p>
          <w:p w:rsidR="00D66642" w:rsidRPr="00D66642" w:rsidRDefault="00D66642" w:rsidP="00D66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возможность добавления ресурсов пользователями; возможность обсуждения ресурсов на основе единой системы авторизации через социальные сети;</w:t>
            </w:r>
          </w:p>
          <w:p w:rsidR="00D66642" w:rsidRPr="00D66642" w:rsidRDefault="00D66642" w:rsidP="00D66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автоматизированную оценку доступности </w:t>
            </w:r>
            <w:proofErr w:type="spellStart"/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ресурсов</w:t>
            </w:r>
            <w:proofErr w:type="gramStart"/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;а</w:t>
            </w:r>
            <w:proofErr w:type="gramEnd"/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втоматизированную</w:t>
            </w:r>
            <w:proofErr w:type="spellEnd"/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проверку ресурсов на наличие рекламы и нежелательного </w:t>
            </w:r>
            <w:proofErr w:type="spellStart"/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контента</w:t>
            </w:r>
            <w:proofErr w:type="spellEnd"/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D66642" w:rsidRPr="00D66642" w:rsidRDefault="00D66642" w:rsidP="00D66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возможность получения списка адресов ресурсов для использования в системах </w:t>
            </w:r>
            <w:proofErr w:type="spellStart"/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контентной</w:t>
            </w:r>
            <w:proofErr w:type="spellEnd"/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фильтрации.</w:t>
            </w:r>
          </w:p>
        </w:tc>
      </w:tr>
      <w:tr w:rsidR="00D66642" w:rsidRPr="00D66642" w:rsidTr="00D66642">
        <w:tc>
          <w:tcPr>
            <w:tcW w:w="3016" w:type="dxa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6642" w:rsidRPr="00D66642" w:rsidTr="00D66642">
        <w:tc>
          <w:tcPr>
            <w:tcW w:w="3016" w:type="dxa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A24213"/>
                <w:sz w:val="20"/>
                <w:szCs w:val="20"/>
                <w:lang w:eastAsia="ru-RU"/>
              </w:rPr>
              <w:drawing>
                <wp:inline distT="0" distB="0" distL="0" distR="0">
                  <wp:extent cx="1146175" cy="573405"/>
                  <wp:effectExtent l="19050" t="0" r="0" b="0"/>
                  <wp:docPr id="6" name="Рисунок 6" descr="http://engschool33.ucoz.ru/Admin/eor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ngschool33.ucoz.ru/Admin/eor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Федеральное хранилище Единой коллекции цифровых образовательных ресурсов (Коллекция) было создано в период 2005-2007 гг. в рамках проекта "Информатизация системы образования" (ИСО), выполняемого Национальным фондом подготовки кадров по поручению Министерства образования и науки Российской Федерации. В 2008 году пополнение и развитие Коллекции осуществлялось из средств Федеральной целевой программы развития образования (ФЦПРО). </w:t>
            </w:r>
            <w:hyperlink r:id="rId22" w:tgtFrame="_blank" w:history="1">
              <w:r w:rsidRPr="00D66642">
                <w:rPr>
                  <w:rFonts w:ascii="Arial" w:eastAsia="Times New Roman" w:hAnsi="Arial" w:cs="Arial"/>
                  <w:color w:val="A24213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D66642" w:rsidRPr="00D66642" w:rsidTr="00D66642">
        <w:tc>
          <w:tcPr>
            <w:tcW w:w="3016" w:type="dxa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6642" w:rsidRPr="00D66642" w:rsidTr="00D66642">
        <w:tc>
          <w:tcPr>
            <w:tcW w:w="3016" w:type="dxa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A24213"/>
                <w:sz w:val="20"/>
                <w:szCs w:val="20"/>
                <w:lang w:eastAsia="ru-RU"/>
              </w:rPr>
              <w:drawing>
                <wp:inline distT="0" distB="0" distL="0" distR="0">
                  <wp:extent cx="1146175" cy="573405"/>
                  <wp:effectExtent l="19050" t="0" r="0" b="0"/>
                  <wp:docPr id="7" name="Рисунок 7" descr="http://engschool33.ucoz.ru/Admin/fcior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ngschool33.ucoz.ru/Admin/fcior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настоящее время в образовательный процесс любого учебного заведения внедряются новые формы обучения, так или иначе связанные с информационными технологиями. Компьютерные обучающие системы, компьютерные учебники и словари, виртуальные коллективные среды, учебные видеофильмы и звукозаписи – все это примеры электронных образовательных ресурсов, то есть таких образовательных ресурсов, для воспроизведения которых требуется компьютер. 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 Сайт ФЦИОР обеспечивает каталогизацию электронных образовательных ресурсов различного типа за счет использования единой информационной модели метаданных, основанной на стандарте LOM. </w:t>
            </w:r>
            <w:hyperlink r:id="rId25" w:tgtFrame="_blank" w:history="1">
              <w:r w:rsidRPr="00D66642">
                <w:rPr>
                  <w:rFonts w:ascii="Arial" w:eastAsia="Times New Roman" w:hAnsi="Arial" w:cs="Arial"/>
                  <w:color w:val="A24213"/>
                  <w:sz w:val="24"/>
                  <w:szCs w:val="24"/>
                  <w:u w:val="single"/>
                  <w:lang w:eastAsia="ru-RU"/>
                </w:rPr>
                <w:t>http://fcior.edu.ru</w:t>
              </w:r>
            </w:hyperlink>
          </w:p>
        </w:tc>
      </w:tr>
    </w:tbl>
    <w:p w:rsidR="00D66642" w:rsidRPr="00D66642" w:rsidRDefault="00D66642" w:rsidP="00D66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664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заказу Министерства образования и науки Российской Федерации в рамках государственного контракта №07.11.0059 от 25.10.2011 реализуется проект "Развитие электронных образовательных Интернет-ресурсов нового поколения, включая культурно-познавательные сервисы, систем дистанционного общего и профессионального обучения (</w:t>
      </w:r>
      <w:proofErr w:type="spellStart"/>
      <w:r w:rsidRPr="00D6664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e-learning</w:t>
      </w:r>
      <w:proofErr w:type="spellEnd"/>
      <w:r w:rsidRPr="00D6664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), в том числе для использования людьми с ограниченными возможностями".</w:t>
      </w:r>
    </w:p>
    <w:p w:rsidR="00D66642" w:rsidRPr="00D66642" w:rsidRDefault="00D66642" w:rsidP="00D66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664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Проект направлен на обеспечение нового качества образования, повышение его доступности и эффективности за счет массового использования электронных образовательных ресурсов.</w:t>
      </w:r>
    </w:p>
    <w:p w:rsidR="00D66642" w:rsidRPr="00D66642" w:rsidRDefault="00D66642" w:rsidP="00D66642">
      <w:pPr>
        <w:shd w:val="clear" w:color="auto" w:fill="F4F4F4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66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66642" w:rsidRPr="00D66642" w:rsidRDefault="00D66642" w:rsidP="00D66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664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рамках проекта подготовлены следующие материалы:</w:t>
      </w:r>
    </w:p>
    <w:p w:rsidR="00D66642" w:rsidRPr="00D66642" w:rsidRDefault="00D66642" w:rsidP="00D66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664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- 25 видеороликов, демонстрирующих положительный учительский опыт и преимуществ использования электронно-образовательных ресурсов (ЭОР) в учебном процессе;</w:t>
      </w:r>
    </w:p>
    <w:p w:rsidR="00D66642" w:rsidRPr="00D66642" w:rsidRDefault="00D66642" w:rsidP="00D66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664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сборник "Опыт комплексного применения ИКТ в школе", в который вошли 10 </w:t>
      </w:r>
      <w:proofErr w:type="spellStart"/>
      <w:proofErr w:type="gramStart"/>
      <w:r w:rsidRPr="00D6664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ИКТ-школьных</w:t>
      </w:r>
      <w:proofErr w:type="spellEnd"/>
      <w:proofErr w:type="gramEnd"/>
      <w:r w:rsidRPr="00D6664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практик, отобранных экспертами, и содержащий описания сценариев по различным темам школьных курсов.</w:t>
      </w:r>
    </w:p>
    <w:p w:rsidR="00D66642" w:rsidRPr="00D66642" w:rsidRDefault="00D66642" w:rsidP="00D66642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664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данными материалами можно познакомиться на сайтах:</w:t>
      </w:r>
    </w:p>
    <w:p w:rsidR="00D66642" w:rsidRPr="00D66642" w:rsidRDefault="00D66642" w:rsidP="00D66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66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9"/>
        <w:gridCol w:w="4956"/>
      </w:tblGrid>
      <w:tr w:rsidR="00D66642" w:rsidRPr="00D66642" w:rsidTr="00D66642">
        <w:tc>
          <w:tcPr>
            <w:tcW w:w="4429" w:type="dxa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A24213"/>
                <w:sz w:val="20"/>
                <w:szCs w:val="20"/>
                <w:lang w:eastAsia="ru-RU"/>
              </w:rPr>
              <w:drawing>
                <wp:inline distT="0" distB="0" distL="0" distR="0">
                  <wp:extent cx="1390650" cy="1371600"/>
                  <wp:effectExtent l="19050" t="0" r="0" b="0"/>
                  <wp:docPr id="15" name="Рисунок 15" descr="http://engschool33.ucoz.ru/Admin/prezdetjam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ngschool33.ucoz.ru/Admin/prezdetjam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сайте много интересного и полезного (гораздо больше, чем в обычной телепередаче), однако до игр и загадок нужно добраться самому. Для этого смело бери в руки компьютерную мышь и начинай переключать "каналы", то есть разделы сайта, чтобы понять, какой из разделов тебе интереснее </w:t>
            </w:r>
            <w:hyperlink r:id="rId26" w:tgtFrame="_blank" w:tooltip="Президент детям" w:history="1">
              <w:r w:rsidRPr="00D66642">
                <w:rPr>
                  <w:rFonts w:ascii="Arial" w:eastAsia="Times New Roman" w:hAnsi="Arial" w:cs="Arial"/>
                  <w:color w:val="A24213"/>
                  <w:sz w:val="24"/>
                  <w:szCs w:val="24"/>
                  <w:u w:val="single"/>
                  <w:lang w:eastAsia="ru-RU"/>
                </w:rPr>
                <w:t>http://kids.kremlin.ru/</w:t>
              </w:r>
            </w:hyperlink>
          </w:p>
        </w:tc>
      </w:tr>
      <w:tr w:rsidR="00D66642" w:rsidRPr="00D66642" w:rsidTr="00D66642">
        <w:tc>
          <w:tcPr>
            <w:tcW w:w="4429" w:type="dxa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66642" w:rsidRPr="00D66642" w:rsidTr="00D66642">
        <w:tc>
          <w:tcPr>
            <w:tcW w:w="4429" w:type="dxa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A24213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571500"/>
                  <wp:effectExtent l="19050" t="0" r="0" b="0"/>
                  <wp:docPr id="16" name="Рисунок 16" descr="http://engschool33.ucoz.ru/images/eorhelp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ngschool33.ucoz.ru/images/eorhelp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Электронные образовательные ресурсы </w:t>
            </w:r>
            <w:hyperlink r:id="rId27" w:tgtFrame="_blank" w:tooltip="Перейти по ссылке" w:history="1">
              <w:r w:rsidRPr="00D66642">
                <w:rPr>
                  <w:rFonts w:ascii="Arial" w:eastAsia="Times New Roman" w:hAnsi="Arial" w:cs="Arial"/>
                  <w:color w:val="A24213"/>
                  <w:sz w:val="24"/>
                  <w:szCs w:val="24"/>
                  <w:u w:val="single"/>
                  <w:lang w:eastAsia="ru-RU"/>
                </w:rPr>
                <w:t>http://www.eorhelp.ru</w:t>
              </w:r>
            </w:hyperlink>
          </w:p>
        </w:tc>
      </w:tr>
    </w:tbl>
    <w:p w:rsidR="00D66642" w:rsidRPr="00D66642" w:rsidRDefault="00D66642" w:rsidP="00D6664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664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9"/>
        <w:gridCol w:w="4956"/>
      </w:tblGrid>
      <w:tr w:rsidR="00D66642" w:rsidRPr="00D66642" w:rsidTr="00D66642">
        <w:tc>
          <w:tcPr>
            <w:tcW w:w="4429" w:type="dxa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A24213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571500"/>
                  <wp:effectExtent l="19050" t="0" r="0" b="0"/>
                  <wp:docPr id="17" name="Рисунок 17" descr="http://engschool33.ucoz.ru/images/eor-np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ngschool33.ucoz.ru/images/eor-np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Основная цель проекта - обеспечение нового качества образования, повышение его доступности и эффективности за счет массового использования электронных образовательных ресурсов (ЭОР) </w:t>
            </w:r>
            <w:hyperlink r:id="rId28" w:tgtFrame="_blank" w:tooltip="Перейти по ссылке" w:history="1">
              <w:r w:rsidRPr="00D66642">
                <w:rPr>
                  <w:rFonts w:ascii="Arial" w:eastAsia="Times New Roman" w:hAnsi="Arial" w:cs="Arial"/>
                  <w:color w:val="A24213"/>
                  <w:sz w:val="24"/>
                  <w:szCs w:val="24"/>
                  <w:u w:val="single"/>
                  <w:lang w:eastAsia="ru-RU"/>
                </w:rPr>
                <w:t>http://eor-np.ru</w:t>
              </w:r>
            </w:hyperlink>
          </w:p>
        </w:tc>
      </w:tr>
    </w:tbl>
    <w:p w:rsidR="00D66642" w:rsidRPr="00D66642" w:rsidRDefault="00D66642" w:rsidP="00D6664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9"/>
        <w:gridCol w:w="4956"/>
      </w:tblGrid>
      <w:tr w:rsidR="00D66642" w:rsidRPr="00D66642" w:rsidTr="00D66642">
        <w:tc>
          <w:tcPr>
            <w:tcW w:w="4429" w:type="dxa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A24213"/>
                <w:sz w:val="20"/>
                <w:szCs w:val="20"/>
                <w:lang w:eastAsia="ru-RU"/>
              </w:rPr>
              <w:drawing>
                <wp:inline distT="0" distB="0" distL="0" distR="0">
                  <wp:extent cx="1095375" cy="561975"/>
                  <wp:effectExtent l="19050" t="0" r="9525" b="0"/>
                  <wp:docPr id="18" name="Рисунок 18" descr="http://engschool33.ucoz.ru/images/rusobr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ngschool33.ucoz.ru/images/rusobr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D66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Зачем мне </w:t>
            </w:r>
            <w:proofErr w:type="spellStart"/>
            <w:r w:rsidRPr="00D66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РусОбр</w:t>
            </w:r>
            <w:proofErr w:type="spellEnd"/>
            <w:r w:rsidRPr="00D66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? </w:t>
            </w:r>
            <w:hyperlink r:id="rId29" w:tgtFrame="_blank" w:tooltip="Перейти по ссылке" w:history="1">
              <w:r w:rsidRPr="00D66642">
                <w:rPr>
                  <w:rFonts w:ascii="Arial" w:eastAsia="Times New Roman" w:hAnsi="Arial" w:cs="Arial"/>
                  <w:b/>
                  <w:bCs/>
                  <w:color w:val="A24213"/>
                  <w:sz w:val="24"/>
                  <w:u w:val="single"/>
                  <w:lang w:eastAsia="ru-RU"/>
                </w:rPr>
                <w:t>http://rusobr.ru/</w:t>
              </w:r>
            </w:hyperlink>
          </w:p>
          <w:p w:rsidR="00D66642" w:rsidRPr="00D66642" w:rsidRDefault="00D66642" w:rsidP="00D66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66642" w:rsidRPr="00D66642" w:rsidRDefault="00D66642" w:rsidP="00D666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мой сайт можно легко найти.</w:t>
            </w:r>
          </w:p>
          <w:p w:rsidR="00D66642" w:rsidRPr="00D66642" w:rsidRDefault="00D66642" w:rsidP="00D666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мой сайт участвует в рейтинге.</w:t>
            </w:r>
          </w:p>
          <w:p w:rsidR="00D66642" w:rsidRPr="00D66642" w:rsidRDefault="00D66642" w:rsidP="00D666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получу Свидетельство о публикации в СМИ.</w:t>
            </w:r>
          </w:p>
          <w:p w:rsidR="00D66642" w:rsidRPr="00D66642" w:rsidRDefault="00D66642" w:rsidP="00D666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могу публиковать новости в единой ленте.</w:t>
            </w:r>
          </w:p>
          <w:p w:rsidR="00D66642" w:rsidRPr="00D66642" w:rsidRDefault="00D66642" w:rsidP="00D666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могу найти любой образовательный ресурс.</w:t>
            </w:r>
          </w:p>
        </w:tc>
      </w:tr>
      <w:tr w:rsidR="00D66642" w:rsidRPr="00D66642" w:rsidTr="00D66642">
        <w:tc>
          <w:tcPr>
            <w:tcW w:w="4429" w:type="dxa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A24213"/>
                <w:sz w:val="20"/>
                <w:szCs w:val="20"/>
                <w:lang w:eastAsia="ru-RU"/>
              </w:rPr>
              <w:drawing>
                <wp:inline distT="0" distB="0" distL="0" distR="0">
                  <wp:extent cx="1895475" cy="790575"/>
                  <wp:effectExtent l="19050" t="0" r="9525" b="0"/>
                  <wp:docPr id="19" name="Рисунок 19" descr="http://engschool33.ucoz.ru/images/katalig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ngschool33.ucoz.ru/images/katalig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каталоге </w:t>
            </w:r>
            <w:hyperlink r:id="rId30" w:history="1">
              <w:r w:rsidRPr="00D66642">
                <w:rPr>
                  <w:rFonts w:ascii="Arial" w:eastAsia="Times New Roman" w:hAnsi="Arial" w:cs="Arial"/>
                  <w:color w:val="A24213"/>
                  <w:sz w:val="24"/>
                  <w:szCs w:val="24"/>
                  <w:u w:val="single"/>
                  <w:lang w:eastAsia="ru-RU"/>
                </w:rPr>
                <w:t>http://edu-top.ru/katalog/</w:t>
              </w:r>
            </w:hyperlink>
          </w:p>
          <w:p w:rsidR="00D66642" w:rsidRPr="00D66642" w:rsidRDefault="00D66642" w:rsidP="00D66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Электронная версия каталога "Образовательные ресурсы сети Интернет для основного общего и среднего (полного) общего образования" создана на основе печатной версии и представляет собой </w:t>
            </w:r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информационную систему, обеспечивающую:</w:t>
            </w:r>
          </w:p>
          <w:p w:rsidR="00D66642" w:rsidRPr="00D66642" w:rsidRDefault="00D66642" w:rsidP="00D66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возможность добавления ресурсов пользователями; возможность обсуждения ресурсов на основе единой системы авторизации через социальные сети;</w:t>
            </w:r>
          </w:p>
          <w:p w:rsidR="00D66642" w:rsidRPr="00D66642" w:rsidRDefault="00D66642" w:rsidP="00D66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автоматизированную оценку доступности </w:t>
            </w:r>
            <w:proofErr w:type="spellStart"/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ресурсов</w:t>
            </w:r>
            <w:proofErr w:type="gramStart"/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;а</w:t>
            </w:r>
            <w:proofErr w:type="gramEnd"/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втоматизированную</w:t>
            </w:r>
            <w:proofErr w:type="spellEnd"/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проверку ресурсов на наличие рекламы и нежелательного </w:t>
            </w:r>
            <w:proofErr w:type="spellStart"/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контента</w:t>
            </w:r>
            <w:proofErr w:type="spellEnd"/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D66642" w:rsidRPr="00D66642" w:rsidRDefault="00D66642" w:rsidP="00D66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возможность получения списка адресов ресурсов для использования в системах </w:t>
            </w:r>
            <w:proofErr w:type="spellStart"/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контентной</w:t>
            </w:r>
            <w:proofErr w:type="spellEnd"/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фильтрации.</w:t>
            </w:r>
          </w:p>
        </w:tc>
      </w:tr>
      <w:tr w:rsidR="00D66642" w:rsidRPr="00D66642" w:rsidTr="00D66642">
        <w:tc>
          <w:tcPr>
            <w:tcW w:w="4429" w:type="dxa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6642" w:rsidRPr="00D66642" w:rsidTr="00D66642">
        <w:tc>
          <w:tcPr>
            <w:tcW w:w="4429" w:type="dxa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A24213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571500"/>
                  <wp:effectExtent l="19050" t="0" r="0" b="0"/>
                  <wp:docPr id="20" name="Рисунок 20" descr="http://engschool33.ucoz.ru/Admin/eor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engschool33.ucoz.ru/Admin/eor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Федеральное хранилище Единой коллекции цифровых образовательных ресурсов (Коллекция) было создано в период 2005-2007 гг. в рамках проекта "Информатизация системы образования" (ИСО), выполняемого Национальным фондом подготовки кадров по поручению Министерства образования и науки Российской Федерации. В 2008 году пополнение и развитие Коллекции осуществлялось из средств Федеральной целевой программы развития образования (ФЦПРО). </w:t>
            </w:r>
            <w:hyperlink r:id="rId31" w:tgtFrame="_blank" w:history="1">
              <w:r w:rsidRPr="00D66642">
                <w:rPr>
                  <w:rFonts w:ascii="Arial" w:eastAsia="Times New Roman" w:hAnsi="Arial" w:cs="Arial"/>
                  <w:color w:val="A24213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D66642" w:rsidRPr="00D66642" w:rsidTr="00D66642">
        <w:tc>
          <w:tcPr>
            <w:tcW w:w="4429" w:type="dxa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6642" w:rsidRPr="00D66642" w:rsidTr="00D66642">
        <w:tc>
          <w:tcPr>
            <w:tcW w:w="4429" w:type="dxa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A24213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571500"/>
                  <wp:effectExtent l="19050" t="0" r="0" b="0"/>
                  <wp:docPr id="21" name="Рисунок 21" descr="http://engschool33.ucoz.ru/Admin/fcior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ngschool33.ucoz.ru/Admin/fcior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66642" w:rsidRPr="00D66642" w:rsidRDefault="00D66642" w:rsidP="00D666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6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настоящее время в образовательный процесс любого учебного заведения внедряются новые формы обучения, так или иначе связанные с информационными технологиями. Компьютерные обучающие системы, компьютерные учебники и словари, виртуальные коллективные среды, учебные видеофильмы и звукозаписи – все это примеры электронных образовательных ресурсов, то есть таких образовательных ресурсов, для воспроизведения которых требуется компьютер. 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 Сайт ФЦИОР обеспечивает каталогизацию электронных образовательных ресурсов различного типа за счет использования единой информационной модели метаданных, основанной на стандарте LOM. </w:t>
            </w:r>
            <w:hyperlink r:id="rId32" w:tgtFrame="_blank" w:history="1">
              <w:r w:rsidRPr="00D66642">
                <w:rPr>
                  <w:rFonts w:ascii="Arial" w:eastAsia="Times New Roman" w:hAnsi="Arial" w:cs="Arial"/>
                  <w:color w:val="A24213"/>
                  <w:sz w:val="24"/>
                  <w:szCs w:val="24"/>
                  <w:u w:val="single"/>
                  <w:lang w:eastAsia="ru-RU"/>
                </w:rPr>
                <w:t>http://fcior.edu.ru</w:t>
              </w:r>
            </w:hyperlink>
          </w:p>
        </w:tc>
      </w:tr>
    </w:tbl>
    <w:p w:rsidR="00AA5F53" w:rsidRDefault="00AA5F53"/>
    <w:sectPr w:rsidR="00AA5F53" w:rsidSect="00AA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6B4"/>
    <w:multiLevelType w:val="multilevel"/>
    <w:tmpl w:val="CE9E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56634"/>
    <w:multiLevelType w:val="multilevel"/>
    <w:tmpl w:val="BD4C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66642"/>
    <w:rsid w:val="00AA5F53"/>
    <w:rsid w:val="00D6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53"/>
  </w:style>
  <w:style w:type="paragraph" w:styleId="2">
    <w:name w:val="heading 2"/>
    <w:basedOn w:val="a"/>
    <w:link w:val="20"/>
    <w:uiPriority w:val="9"/>
    <w:qFormat/>
    <w:rsid w:val="00D66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6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rhelp.ru/" TargetMode="External"/><Relationship Id="rId13" Type="http://schemas.openxmlformats.org/officeDocument/2006/relationships/hyperlink" Target="http://eor-np.ru/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kids.kremlin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gif"/><Relationship Id="rId34" Type="http://schemas.openxmlformats.org/officeDocument/2006/relationships/theme" Target="theme/theme1.xml"/><Relationship Id="rId7" Type="http://schemas.openxmlformats.org/officeDocument/2006/relationships/hyperlink" Target="http://kids.kremlin.ru/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://katalog.iot.ru/" TargetMode="External"/><Relationship Id="rId25" Type="http://schemas.openxmlformats.org/officeDocument/2006/relationships/hyperlink" Target="http://fcior.edu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sobr.ru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yperlink" Target="http://rusobr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or-np.ru/" TargetMode="External"/><Relationship Id="rId24" Type="http://schemas.openxmlformats.org/officeDocument/2006/relationships/image" Target="media/image7.gif"/><Relationship Id="rId32" Type="http://schemas.openxmlformats.org/officeDocument/2006/relationships/hyperlink" Target="http://fcior.edu.ru/" TargetMode="External"/><Relationship Id="rId5" Type="http://schemas.openxmlformats.org/officeDocument/2006/relationships/hyperlink" Target="http://kids.kremlin.ru/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://eor-np.ru/" TargetMode="External"/><Relationship Id="rId10" Type="http://schemas.openxmlformats.org/officeDocument/2006/relationships/hyperlink" Target="http://www.eorhelp.ru/" TargetMode="External"/><Relationship Id="rId19" Type="http://schemas.openxmlformats.org/officeDocument/2006/relationships/hyperlink" Target="http://edu-top.ru/katalog/" TargetMode="External"/><Relationship Id="rId31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rusobr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www.eorhelp.ru/" TargetMode="External"/><Relationship Id="rId30" Type="http://schemas.openxmlformats.org/officeDocument/2006/relationships/hyperlink" Target="http://edu-top.ru/k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2017-02-09T19:33:00Z</dcterms:created>
  <dcterms:modified xsi:type="dcterms:W3CDTF">2017-02-09T19:35:00Z</dcterms:modified>
</cp:coreProperties>
</file>